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42C66" w14:textId="77777777" w:rsidR="000B62DB" w:rsidRDefault="00163C9E">
      <w:pPr>
        <w:tabs>
          <w:tab w:val="left" w:pos="540"/>
        </w:tabs>
        <w:ind w:left="-567"/>
        <w:jc w:val="center"/>
        <w:outlineLvl w:val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Муниципальное бюджетное общеобразовательное учреждение</w:t>
      </w:r>
    </w:p>
    <w:p w14:paraId="44981F6B" w14:textId="77777777" w:rsidR="000B62DB" w:rsidRDefault="00163C9E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«Средняя общеобразовательная школа № 64»</w:t>
      </w:r>
    </w:p>
    <w:p w14:paraId="1AFA27F6" w14:textId="77777777" w:rsidR="000B62DB" w:rsidRDefault="00163C9E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__________________________________________________________</w:t>
      </w:r>
    </w:p>
    <w:p w14:paraId="09DBC4EA" w14:textId="77777777" w:rsidR="000B62DB" w:rsidRDefault="00163C9E">
      <w:pPr>
        <w:jc w:val="center"/>
        <w:outlineLvl w:val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ПРИКАЗ</w:t>
      </w:r>
    </w:p>
    <w:p w14:paraId="4F1DEF7E" w14:textId="1A7ED605" w:rsidR="000B62DB" w:rsidRPr="00C65203" w:rsidRDefault="00163C9E">
      <w:pPr>
        <w:outlineLvl w:val="0"/>
        <w:rPr>
          <w:rFonts w:ascii="Liberation Serif" w:hAnsi="Liberation Serif"/>
          <w:b/>
          <w:sz w:val="24"/>
          <w:szCs w:val="24"/>
        </w:rPr>
      </w:pPr>
      <w:r w:rsidRPr="00C65203">
        <w:rPr>
          <w:rFonts w:ascii="Liberation Serif" w:hAnsi="Liberation Serif"/>
          <w:b/>
          <w:sz w:val="24"/>
          <w:szCs w:val="24"/>
        </w:rPr>
        <w:t xml:space="preserve">от </w:t>
      </w:r>
      <w:r w:rsidR="00FE15F2">
        <w:rPr>
          <w:rFonts w:ascii="Liberation Serif" w:hAnsi="Liberation Serif"/>
          <w:b/>
          <w:sz w:val="24"/>
          <w:szCs w:val="24"/>
        </w:rPr>
        <w:t>28</w:t>
      </w:r>
      <w:r w:rsidRPr="00C65203">
        <w:rPr>
          <w:rFonts w:ascii="Liberation Serif" w:hAnsi="Liberation Serif"/>
          <w:b/>
          <w:sz w:val="24"/>
          <w:szCs w:val="24"/>
        </w:rPr>
        <w:t>.09.202</w:t>
      </w:r>
      <w:r w:rsidR="00343398">
        <w:rPr>
          <w:rFonts w:ascii="Liberation Serif" w:hAnsi="Liberation Serif"/>
          <w:b/>
          <w:sz w:val="24"/>
          <w:szCs w:val="24"/>
        </w:rPr>
        <w:t>6</w:t>
      </w:r>
      <w:r w:rsidRPr="00C65203">
        <w:rPr>
          <w:rFonts w:ascii="Liberation Serif" w:hAnsi="Liberation Serif"/>
          <w:b/>
          <w:sz w:val="24"/>
          <w:szCs w:val="24"/>
        </w:rPr>
        <w:t>г.</w:t>
      </w:r>
      <w:r w:rsidR="00414544" w:rsidRPr="00C65203">
        <w:rPr>
          <w:rFonts w:ascii="Liberation Serif" w:hAnsi="Liberation Serif"/>
          <w:b/>
          <w:sz w:val="24"/>
          <w:szCs w:val="24"/>
        </w:rPr>
        <w:t xml:space="preserve">                                                                                               </w:t>
      </w:r>
      <w:r w:rsidR="009714AB">
        <w:rPr>
          <w:rFonts w:ascii="Liberation Serif" w:hAnsi="Liberation Serif"/>
          <w:b/>
          <w:sz w:val="24"/>
          <w:szCs w:val="24"/>
        </w:rPr>
        <w:t xml:space="preserve">                                 </w:t>
      </w:r>
      <w:r w:rsidR="00414544" w:rsidRPr="00C65203">
        <w:rPr>
          <w:rFonts w:ascii="Liberation Serif" w:hAnsi="Liberation Serif"/>
          <w:b/>
          <w:sz w:val="24"/>
          <w:szCs w:val="24"/>
        </w:rPr>
        <w:t xml:space="preserve"> № </w:t>
      </w:r>
      <w:r w:rsidR="00FE15F2">
        <w:rPr>
          <w:rFonts w:ascii="Liberation Serif" w:hAnsi="Liberation Serif"/>
          <w:b/>
          <w:sz w:val="24"/>
          <w:szCs w:val="24"/>
        </w:rPr>
        <w:t>22</w:t>
      </w:r>
      <w:r w:rsidR="00494EF4">
        <w:rPr>
          <w:rFonts w:ascii="Liberation Serif" w:hAnsi="Liberation Serif"/>
          <w:b/>
          <w:sz w:val="24"/>
          <w:szCs w:val="24"/>
        </w:rPr>
        <w:t>2</w:t>
      </w:r>
      <w:r w:rsidRPr="00C65203">
        <w:rPr>
          <w:rFonts w:ascii="Liberation Serif" w:hAnsi="Liberation Serif"/>
          <w:b/>
          <w:sz w:val="24"/>
          <w:szCs w:val="24"/>
        </w:rPr>
        <w:t xml:space="preserve"> </w:t>
      </w:r>
    </w:p>
    <w:p w14:paraId="6294B158" w14:textId="29A1EC09" w:rsidR="003212C9" w:rsidRPr="00494EF4" w:rsidRDefault="003212C9" w:rsidP="00414544">
      <w:pPr>
        <w:jc w:val="both"/>
        <w:outlineLvl w:val="0"/>
        <w:rPr>
          <w:rFonts w:ascii="Liberation Serif" w:hAnsi="Liberation Serif"/>
          <w:b/>
          <w:iCs/>
          <w:sz w:val="24"/>
          <w:szCs w:val="24"/>
        </w:rPr>
      </w:pPr>
      <w:r w:rsidRPr="00494EF4">
        <w:rPr>
          <w:rFonts w:ascii="Liberation Serif" w:hAnsi="Liberation Serif"/>
          <w:b/>
          <w:iCs/>
          <w:sz w:val="24"/>
          <w:szCs w:val="24"/>
        </w:rPr>
        <w:t>О</w:t>
      </w:r>
      <w:r w:rsidR="00494EF4" w:rsidRPr="00494EF4">
        <w:rPr>
          <w:rFonts w:ascii="Liberation Serif" w:hAnsi="Liberation Serif"/>
          <w:b/>
          <w:iCs/>
          <w:sz w:val="24"/>
          <w:szCs w:val="24"/>
        </w:rPr>
        <w:t>б утверждении Положения о школьном конкурсе профессионального мастерства «Грани мастерства: от идеи к признанию» и состава организационного комитета</w:t>
      </w:r>
      <w:r w:rsidR="00494EF4">
        <w:rPr>
          <w:rFonts w:ascii="Liberation Serif" w:hAnsi="Liberation Serif"/>
          <w:b/>
          <w:iCs/>
          <w:sz w:val="24"/>
          <w:szCs w:val="24"/>
        </w:rPr>
        <w:t xml:space="preserve"> в 2026- 2027 учебном году.</w:t>
      </w:r>
    </w:p>
    <w:p w14:paraId="7C7B3562" w14:textId="77777777" w:rsidR="003212C9" w:rsidRDefault="003212C9" w:rsidP="00414544">
      <w:pPr>
        <w:jc w:val="both"/>
        <w:outlineLvl w:val="0"/>
        <w:rPr>
          <w:rFonts w:ascii="Liberation Serif" w:hAnsi="Liberation Serif"/>
          <w:sz w:val="24"/>
          <w:szCs w:val="24"/>
        </w:rPr>
      </w:pPr>
    </w:p>
    <w:p w14:paraId="7B2DE518" w14:textId="3665C752" w:rsidR="00494EF4" w:rsidRDefault="00494EF4" w:rsidP="00494EF4">
      <w:pPr>
        <w:jc w:val="both"/>
        <w:rPr>
          <w:rFonts w:ascii="Liberation Serif" w:hAnsi="Liberation Serif"/>
          <w:sz w:val="24"/>
          <w:szCs w:val="24"/>
        </w:rPr>
      </w:pPr>
      <w:r w:rsidRPr="00494EF4">
        <w:rPr>
          <w:rFonts w:ascii="Liberation Serif" w:hAnsi="Liberation Serif"/>
          <w:sz w:val="24"/>
          <w:szCs w:val="24"/>
        </w:rPr>
        <w:t>В целях создания условий для профессионального роста педагогических работников, выявления и распространения лучших образовательных, воспитательных и наставнических практик, в соответствии с планом методической работы школы на 20</w:t>
      </w:r>
      <w:r>
        <w:rPr>
          <w:rFonts w:ascii="Liberation Serif" w:hAnsi="Liberation Serif"/>
          <w:sz w:val="24"/>
          <w:szCs w:val="24"/>
        </w:rPr>
        <w:t>26</w:t>
      </w:r>
      <w:r w:rsidRPr="00494EF4">
        <w:rPr>
          <w:rFonts w:ascii="Liberation Serif" w:hAnsi="Liberation Serif"/>
          <w:sz w:val="24"/>
          <w:szCs w:val="24"/>
        </w:rPr>
        <w:t>/20</w:t>
      </w:r>
      <w:r>
        <w:rPr>
          <w:rFonts w:ascii="Liberation Serif" w:hAnsi="Liberation Serif"/>
          <w:sz w:val="24"/>
          <w:szCs w:val="24"/>
        </w:rPr>
        <w:t>27</w:t>
      </w:r>
      <w:r w:rsidRPr="00494EF4">
        <w:rPr>
          <w:rFonts w:ascii="Liberation Serif" w:hAnsi="Liberation Serif"/>
          <w:sz w:val="24"/>
          <w:szCs w:val="24"/>
        </w:rPr>
        <w:t xml:space="preserve"> учебный год</w:t>
      </w:r>
    </w:p>
    <w:p w14:paraId="799C6269" w14:textId="77777777" w:rsidR="00494EF4" w:rsidRPr="00494EF4" w:rsidRDefault="00494EF4" w:rsidP="00494EF4">
      <w:pPr>
        <w:jc w:val="both"/>
        <w:rPr>
          <w:rFonts w:ascii="Liberation Serif" w:hAnsi="Liberation Serif"/>
          <w:sz w:val="24"/>
          <w:szCs w:val="24"/>
        </w:rPr>
      </w:pPr>
    </w:p>
    <w:p w14:paraId="2ABAC5BA" w14:textId="496A6DFD" w:rsidR="00494EF4" w:rsidRDefault="00494EF4" w:rsidP="00494EF4">
      <w:pPr>
        <w:jc w:val="both"/>
        <w:rPr>
          <w:rFonts w:ascii="Liberation Serif" w:hAnsi="Liberation Serif"/>
          <w:sz w:val="24"/>
          <w:szCs w:val="24"/>
        </w:rPr>
      </w:pPr>
      <w:r w:rsidRPr="00494EF4">
        <w:rPr>
          <w:rFonts w:ascii="Liberation Serif" w:hAnsi="Liberation Serif"/>
          <w:sz w:val="24"/>
          <w:szCs w:val="24"/>
        </w:rPr>
        <w:t>ПРИКАЗЫВАЮ:</w:t>
      </w:r>
    </w:p>
    <w:p w14:paraId="130A64D8" w14:textId="77777777" w:rsidR="00494EF4" w:rsidRPr="00494EF4" w:rsidRDefault="00494EF4" w:rsidP="00494EF4">
      <w:pPr>
        <w:jc w:val="both"/>
        <w:rPr>
          <w:rFonts w:ascii="Liberation Serif" w:hAnsi="Liberation Serif"/>
          <w:sz w:val="24"/>
          <w:szCs w:val="24"/>
        </w:rPr>
      </w:pPr>
    </w:p>
    <w:p w14:paraId="5A403BB9" w14:textId="4C0D8FC1" w:rsidR="00494EF4" w:rsidRPr="00494EF4" w:rsidRDefault="00494EF4" w:rsidP="00494EF4">
      <w:pPr>
        <w:pStyle w:val="afa"/>
        <w:numPr>
          <w:ilvl w:val="0"/>
          <w:numId w:val="7"/>
        </w:numPr>
        <w:ind w:left="0" w:firstLine="0"/>
        <w:jc w:val="both"/>
        <w:rPr>
          <w:rFonts w:ascii="Liberation Serif" w:hAnsi="Liberation Serif"/>
          <w:sz w:val="24"/>
          <w:szCs w:val="24"/>
        </w:rPr>
      </w:pPr>
      <w:r w:rsidRPr="00494EF4">
        <w:rPr>
          <w:rFonts w:ascii="Liberation Serif" w:hAnsi="Liberation Serif"/>
          <w:sz w:val="24"/>
          <w:szCs w:val="24"/>
        </w:rPr>
        <w:t>Утвердить Положение о школьном конкурсе профессионального мастерства «Грани мастерства: от идеи к признанию» (Приложение № 1 к настоящему приказу).</w:t>
      </w:r>
    </w:p>
    <w:p w14:paraId="6D400929" w14:textId="1AF6234D" w:rsidR="00494EF4" w:rsidRPr="00494EF4" w:rsidRDefault="00494EF4" w:rsidP="00494EF4">
      <w:pPr>
        <w:pStyle w:val="afa"/>
        <w:numPr>
          <w:ilvl w:val="0"/>
          <w:numId w:val="7"/>
        </w:numPr>
        <w:ind w:left="0" w:firstLine="0"/>
        <w:jc w:val="both"/>
        <w:rPr>
          <w:rFonts w:ascii="Liberation Serif" w:hAnsi="Liberation Serif"/>
          <w:sz w:val="24"/>
          <w:szCs w:val="24"/>
        </w:rPr>
      </w:pPr>
      <w:r w:rsidRPr="00494EF4">
        <w:rPr>
          <w:rFonts w:ascii="Liberation Serif" w:hAnsi="Liberation Serif"/>
          <w:sz w:val="24"/>
          <w:szCs w:val="24"/>
        </w:rPr>
        <w:t>Утвердить состав организационного комитета Конкурса (Приложение № 2 к настоящему приказу).</w:t>
      </w:r>
    </w:p>
    <w:p w14:paraId="733F48F7" w14:textId="2336B94F" w:rsidR="00494EF4" w:rsidRPr="00494EF4" w:rsidRDefault="00494EF4" w:rsidP="00494EF4">
      <w:pPr>
        <w:pStyle w:val="afa"/>
        <w:numPr>
          <w:ilvl w:val="0"/>
          <w:numId w:val="7"/>
        </w:numPr>
        <w:ind w:left="0" w:firstLine="0"/>
        <w:jc w:val="both"/>
        <w:rPr>
          <w:rFonts w:ascii="Liberation Serif" w:hAnsi="Liberation Serif"/>
          <w:sz w:val="24"/>
          <w:szCs w:val="24"/>
        </w:rPr>
      </w:pPr>
      <w:r w:rsidRPr="00494EF4">
        <w:rPr>
          <w:rFonts w:ascii="Liberation Serif" w:hAnsi="Liberation Serif"/>
          <w:sz w:val="24"/>
          <w:szCs w:val="24"/>
        </w:rPr>
        <w:t>Организационному комитету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494EF4">
        <w:rPr>
          <w:rFonts w:ascii="Liberation Serif" w:hAnsi="Liberation Serif"/>
          <w:sz w:val="24"/>
          <w:szCs w:val="24"/>
        </w:rPr>
        <w:t>обеспечить подготовку и проведение Конкурса в сроки, установленные Положением;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494EF4">
        <w:rPr>
          <w:rFonts w:ascii="Liberation Serif" w:hAnsi="Liberation Serif"/>
          <w:sz w:val="24"/>
          <w:szCs w:val="24"/>
        </w:rPr>
        <w:t>ознакомить педагогический коллектив с утверждённым Положением под подпись до</w:t>
      </w:r>
      <w:r>
        <w:rPr>
          <w:rFonts w:ascii="Liberation Serif" w:hAnsi="Liberation Serif"/>
          <w:sz w:val="24"/>
          <w:szCs w:val="24"/>
        </w:rPr>
        <w:t xml:space="preserve"> 06.10.2026г.</w:t>
      </w:r>
    </w:p>
    <w:p w14:paraId="5DDF2470" w14:textId="0DA39331" w:rsidR="00494EF4" w:rsidRPr="00494EF4" w:rsidRDefault="00494EF4" w:rsidP="00494EF4">
      <w:pPr>
        <w:pStyle w:val="afa"/>
        <w:numPr>
          <w:ilvl w:val="0"/>
          <w:numId w:val="7"/>
        </w:numPr>
        <w:ind w:left="0" w:firstLine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</w:t>
      </w:r>
      <w:r w:rsidRPr="00494EF4">
        <w:rPr>
          <w:rFonts w:ascii="Liberation Serif" w:hAnsi="Liberation Serif"/>
          <w:sz w:val="24"/>
          <w:szCs w:val="24"/>
        </w:rPr>
        <w:t>ровести консультации для потенциальных участников в течение заявочного этапа.</w:t>
      </w:r>
    </w:p>
    <w:p w14:paraId="187BEBDA" w14:textId="10CA2FC2" w:rsidR="00494EF4" w:rsidRDefault="00494EF4" w:rsidP="00494EF4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5.</w:t>
      </w:r>
      <w:r w:rsidRPr="00494EF4">
        <w:rPr>
          <w:rFonts w:ascii="Liberation Serif" w:hAnsi="Liberation Serif"/>
          <w:sz w:val="24"/>
          <w:szCs w:val="24"/>
        </w:rPr>
        <w:t xml:space="preserve">Назначить ответственным за информационное сопровождение Конкурса на официальном сайте школы и </w:t>
      </w:r>
      <w:r>
        <w:rPr>
          <w:rFonts w:ascii="Liberation Serif" w:hAnsi="Liberation Serif"/>
          <w:sz w:val="24"/>
          <w:szCs w:val="24"/>
        </w:rPr>
        <w:t xml:space="preserve">на </w:t>
      </w:r>
      <w:proofErr w:type="spellStart"/>
      <w:r>
        <w:rPr>
          <w:rFonts w:ascii="Liberation Serif" w:hAnsi="Liberation Serif"/>
          <w:sz w:val="24"/>
          <w:szCs w:val="24"/>
        </w:rPr>
        <w:t>госпаблике</w:t>
      </w:r>
      <w:proofErr w:type="spellEnd"/>
      <w:r>
        <w:rPr>
          <w:rFonts w:ascii="Liberation Serif" w:hAnsi="Liberation Serif"/>
          <w:sz w:val="24"/>
          <w:szCs w:val="24"/>
        </w:rPr>
        <w:t xml:space="preserve"> – Валееву С.Л., учителя информатики; Волкову Е.В., заместителя директора.</w:t>
      </w:r>
    </w:p>
    <w:p w14:paraId="2C500155" w14:textId="1812D561" w:rsidR="00494EF4" w:rsidRPr="00494EF4" w:rsidRDefault="00494EF4" w:rsidP="00494EF4">
      <w:p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6.</w:t>
      </w:r>
      <w:r w:rsidRPr="00494EF4">
        <w:rPr>
          <w:rFonts w:ascii="Liberation Serif" w:hAnsi="Liberation Serif"/>
          <w:sz w:val="24"/>
          <w:szCs w:val="24"/>
        </w:rPr>
        <w:t xml:space="preserve"> Контроль за исполнением настоящего приказа возложить на </w:t>
      </w:r>
      <w:r>
        <w:rPr>
          <w:rFonts w:ascii="Liberation Serif" w:hAnsi="Liberation Serif"/>
          <w:sz w:val="24"/>
          <w:szCs w:val="24"/>
        </w:rPr>
        <w:t xml:space="preserve">Зырянову И.В., </w:t>
      </w:r>
      <w:r w:rsidRPr="00494EF4">
        <w:rPr>
          <w:rFonts w:ascii="Liberation Serif" w:hAnsi="Liberation Serif"/>
          <w:sz w:val="24"/>
          <w:szCs w:val="24"/>
        </w:rPr>
        <w:t>заместителя директора</w:t>
      </w:r>
      <w:r>
        <w:rPr>
          <w:rFonts w:ascii="Liberation Serif" w:hAnsi="Liberation Serif"/>
          <w:sz w:val="24"/>
          <w:szCs w:val="24"/>
        </w:rPr>
        <w:t>.</w:t>
      </w:r>
    </w:p>
    <w:p w14:paraId="105A480A" w14:textId="77777777" w:rsidR="000B62DB" w:rsidRPr="00C65203" w:rsidRDefault="000B62DB">
      <w:pPr>
        <w:rPr>
          <w:rFonts w:ascii="Liberation Serif" w:hAnsi="Liberation Serif"/>
          <w:sz w:val="24"/>
          <w:szCs w:val="24"/>
        </w:rPr>
      </w:pPr>
    </w:p>
    <w:p w14:paraId="728A6B71" w14:textId="3D9DB714" w:rsidR="000B62DB" w:rsidRPr="00C65203" w:rsidRDefault="00163C9E">
      <w:pPr>
        <w:rPr>
          <w:rFonts w:ascii="Liberation Serif" w:hAnsi="Liberation Serif"/>
          <w:sz w:val="24"/>
          <w:szCs w:val="24"/>
        </w:rPr>
      </w:pPr>
      <w:r w:rsidRPr="00C65203">
        <w:rPr>
          <w:rFonts w:ascii="Liberation Serif" w:hAnsi="Liberation Serif"/>
          <w:sz w:val="24"/>
          <w:szCs w:val="24"/>
        </w:rPr>
        <w:t xml:space="preserve">Директор МБОУ СОШ № 64                                                           </w:t>
      </w:r>
      <w:r w:rsidR="00B851A9">
        <w:rPr>
          <w:rFonts w:ascii="Liberation Serif" w:hAnsi="Liberation Serif"/>
          <w:sz w:val="24"/>
          <w:szCs w:val="24"/>
        </w:rPr>
        <w:t xml:space="preserve">                          </w:t>
      </w:r>
      <w:r w:rsidR="00494EF4">
        <w:rPr>
          <w:rFonts w:ascii="Liberation Serif" w:hAnsi="Liberation Serif"/>
          <w:sz w:val="24"/>
          <w:szCs w:val="24"/>
        </w:rPr>
        <w:t xml:space="preserve">     </w:t>
      </w:r>
      <w:r w:rsidRPr="00C65203">
        <w:rPr>
          <w:rFonts w:ascii="Liberation Serif" w:hAnsi="Liberation Serif"/>
          <w:sz w:val="24"/>
          <w:szCs w:val="24"/>
        </w:rPr>
        <w:t>И.В. Гаврилова</w:t>
      </w:r>
    </w:p>
    <w:p w14:paraId="4348B6A7" w14:textId="77777777" w:rsidR="000B62DB" w:rsidRPr="00C65203" w:rsidRDefault="000B62DB">
      <w:pPr>
        <w:rPr>
          <w:rFonts w:ascii="Liberation Serif" w:hAnsi="Liberation Serif"/>
          <w:sz w:val="24"/>
          <w:szCs w:val="24"/>
        </w:rPr>
      </w:pPr>
    </w:p>
    <w:p w14:paraId="5793EE06" w14:textId="77777777" w:rsidR="000B62DB" w:rsidRPr="00C65203" w:rsidRDefault="00163C9E">
      <w:pPr>
        <w:rPr>
          <w:rFonts w:ascii="Liberation Serif" w:hAnsi="Liberation Serif"/>
          <w:sz w:val="24"/>
          <w:szCs w:val="24"/>
        </w:rPr>
      </w:pPr>
      <w:r w:rsidRPr="00C65203">
        <w:rPr>
          <w:rFonts w:ascii="Liberation Serif" w:hAnsi="Liberation Serif"/>
          <w:sz w:val="24"/>
          <w:szCs w:val="24"/>
        </w:rPr>
        <w:t xml:space="preserve">С приказом ознакомлены: </w:t>
      </w:r>
    </w:p>
    <w:p w14:paraId="30F6AF1B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Валеева С.Л.______________</w:t>
      </w:r>
    </w:p>
    <w:p w14:paraId="02A85B81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Волкова Е.В.______________</w:t>
      </w:r>
    </w:p>
    <w:p w14:paraId="0FCB1C4A" w14:textId="77777777" w:rsidR="009C4CA9" w:rsidRPr="00C65203" w:rsidRDefault="009C4CA9">
      <w:pPr>
        <w:rPr>
          <w:rFonts w:ascii="Liberation Serif" w:hAnsi="Liberation Serif"/>
          <w:sz w:val="24"/>
          <w:szCs w:val="24"/>
        </w:rPr>
      </w:pPr>
      <w:r w:rsidRPr="00C65203">
        <w:rPr>
          <w:rFonts w:ascii="Liberation Serif" w:hAnsi="Liberation Serif"/>
          <w:sz w:val="24"/>
          <w:szCs w:val="24"/>
        </w:rPr>
        <w:t>Зырянова И.В.____________</w:t>
      </w:r>
    </w:p>
    <w:p w14:paraId="7E08EDBE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Казакова О.А.____________</w:t>
      </w:r>
    </w:p>
    <w:p w14:paraId="37957EF8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proofErr w:type="spellStart"/>
      <w:r>
        <w:rPr>
          <w:rFonts w:ascii="Liberation Serif" w:hAnsi="Liberation Serif"/>
          <w:sz w:val="24"/>
          <w:szCs w:val="24"/>
        </w:rPr>
        <w:t>Квасова</w:t>
      </w:r>
      <w:proofErr w:type="spellEnd"/>
      <w:r>
        <w:rPr>
          <w:rFonts w:ascii="Liberation Serif" w:hAnsi="Liberation Serif"/>
          <w:sz w:val="24"/>
          <w:szCs w:val="24"/>
        </w:rPr>
        <w:t xml:space="preserve"> Е.А.______________</w:t>
      </w:r>
    </w:p>
    <w:p w14:paraId="7D34CE20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Корепанова О.Р._________</w:t>
      </w:r>
    </w:p>
    <w:p w14:paraId="6DD4A040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proofErr w:type="spellStart"/>
      <w:r>
        <w:rPr>
          <w:rFonts w:ascii="Liberation Serif" w:hAnsi="Liberation Serif"/>
          <w:sz w:val="24"/>
          <w:szCs w:val="24"/>
        </w:rPr>
        <w:t>Лужбина</w:t>
      </w:r>
      <w:proofErr w:type="spellEnd"/>
      <w:r>
        <w:rPr>
          <w:rFonts w:ascii="Liberation Serif" w:hAnsi="Liberation Serif"/>
          <w:sz w:val="24"/>
          <w:szCs w:val="24"/>
        </w:rPr>
        <w:t xml:space="preserve"> Т.А._____________</w:t>
      </w:r>
    </w:p>
    <w:p w14:paraId="1114B68E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Осинцева Е.Г.____________</w:t>
      </w:r>
    </w:p>
    <w:p w14:paraId="62AC3070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Ступникова О.Ю.________</w:t>
      </w:r>
    </w:p>
    <w:p w14:paraId="02CB2424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Субботина Е.В.___________</w:t>
      </w:r>
    </w:p>
    <w:p w14:paraId="46361853" w14:textId="77777777" w:rsidR="009C4CA9" w:rsidRDefault="009C4CA9" w:rsidP="00B851A9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Харченко В.В.____________</w:t>
      </w:r>
    </w:p>
    <w:p w14:paraId="221F335F" w14:textId="35DF9FE8" w:rsidR="00494EF4" w:rsidRDefault="00494EF4" w:rsidP="00B851A9">
      <w:pPr>
        <w:rPr>
          <w:rFonts w:ascii="Liberation Serif" w:hAnsi="Liberation Serif"/>
          <w:sz w:val="24"/>
          <w:szCs w:val="24"/>
        </w:rPr>
      </w:pPr>
    </w:p>
    <w:p w14:paraId="5F0669A9" w14:textId="14106532" w:rsidR="00494EF4" w:rsidRDefault="00494EF4" w:rsidP="00B851A9">
      <w:pPr>
        <w:rPr>
          <w:rFonts w:ascii="Liberation Serif" w:hAnsi="Liberation Serif"/>
          <w:sz w:val="24"/>
          <w:szCs w:val="24"/>
        </w:rPr>
      </w:pPr>
    </w:p>
    <w:p w14:paraId="5406D8C0" w14:textId="25B61053" w:rsidR="00494EF4" w:rsidRDefault="00494EF4" w:rsidP="00B851A9">
      <w:pPr>
        <w:rPr>
          <w:rFonts w:ascii="Liberation Serif" w:hAnsi="Liberation Serif"/>
          <w:sz w:val="24"/>
          <w:szCs w:val="24"/>
        </w:rPr>
      </w:pPr>
    </w:p>
    <w:p w14:paraId="549CFA12" w14:textId="25326E0A" w:rsidR="00494EF4" w:rsidRDefault="00494EF4" w:rsidP="00B851A9">
      <w:pPr>
        <w:rPr>
          <w:rFonts w:ascii="Liberation Serif" w:hAnsi="Liberation Serif"/>
          <w:sz w:val="24"/>
          <w:szCs w:val="24"/>
        </w:rPr>
      </w:pPr>
    </w:p>
    <w:p w14:paraId="1AB445E2" w14:textId="10E9B730" w:rsidR="00494EF4" w:rsidRDefault="00494EF4" w:rsidP="00B851A9">
      <w:pPr>
        <w:rPr>
          <w:rFonts w:ascii="Liberation Serif" w:hAnsi="Liberation Serif"/>
          <w:sz w:val="24"/>
          <w:szCs w:val="24"/>
        </w:rPr>
      </w:pPr>
    </w:p>
    <w:p w14:paraId="737E074A" w14:textId="44EA932D" w:rsidR="00494EF4" w:rsidRDefault="00494EF4" w:rsidP="00B851A9">
      <w:pPr>
        <w:rPr>
          <w:rFonts w:ascii="Liberation Serif" w:hAnsi="Liberation Serif"/>
          <w:sz w:val="24"/>
          <w:szCs w:val="24"/>
        </w:rPr>
      </w:pPr>
      <w:bookmarkStart w:id="0" w:name="_GoBack"/>
      <w:bookmarkEnd w:id="0"/>
    </w:p>
    <w:p w14:paraId="4F65BDE8" w14:textId="77777777" w:rsidR="00494EF4" w:rsidRPr="009714AB" w:rsidRDefault="00494EF4" w:rsidP="00494EF4">
      <w:pPr>
        <w:jc w:val="right"/>
        <w:rPr>
          <w:rFonts w:ascii="Liberation Serif" w:hAnsi="Liberation Serif"/>
          <w:sz w:val="24"/>
          <w:szCs w:val="24"/>
        </w:rPr>
      </w:pPr>
      <w:r w:rsidRPr="009714AB">
        <w:rPr>
          <w:rFonts w:ascii="Liberation Serif" w:hAnsi="Liberation Serif"/>
          <w:sz w:val="24"/>
          <w:szCs w:val="24"/>
        </w:rPr>
        <w:lastRenderedPageBreak/>
        <w:t xml:space="preserve">Приложение 1 </w:t>
      </w:r>
    </w:p>
    <w:p w14:paraId="0D333DD5" w14:textId="77777777" w:rsidR="00494EF4" w:rsidRPr="009714AB" w:rsidRDefault="00494EF4" w:rsidP="00494EF4">
      <w:pPr>
        <w:jc w:val="right"/>
        <w:rPr>
          <w:rFonts w:ascii="Liberation Serif" w:hAnsi="Liberation Serif"/>
          <w:sz w:val="24"/>
          <w:szCs w:val="24"/>
        </w:rPr>
      </w:pPr>
      <w:r w:rsidRPr="009714AB">
        <w:rPr>
          <w:rFonts w:ascii="Liberation Serif" w:hAnsi="Liberation Serif"/>
          <w:sz w:val="24"/>
          <w:szCs w:val="24"/>
        </w:rPr>
        <w:t>к приказу МБОУ СОШ № 64</w:t>
      </w:r>
    </w:p>
    <w:p w14:paraId="01D7D1F9" w14:textId="7038809E" w:rsidR="00494EF4" w:rsidRPr="009714AB" w:rsidRDefault="00494EF4" w:rsidP="00EA576D">
      <w:pPr>
        <w:jc w:val="right"/>
        <w:rPr>
          <w:rFonts w:ascii="Liberation Serif" w:hAnsi="Liberation Serif"/>
          <w:sz w:val="24"/>
          <w:szCs w:val="24"/>
        </w:rPr>
      </w:pPr>
      <w:r w:rsidRPr="009714AB">
        <w:rPr>
          <w:rFonts w:ascii="Liberation Serif" w:hAnsi="Liberation Serif"/>
          <w:sz w:val="24"/>
          <w:szCs w:val="24"/>
        </w:rPr>
        <w:t xml:space="preserve">От </w:t>
      </w:r>
      <w:r w:rsidR="00EA576D">
        <w:rPr>
          <w:rFonts w:ascii="Liberation Serif" w:hAnsi="Liberation Serif"/>
          <w:sz w:val="24"/>
          <w:szCs w:val="24"/>
        </w:rPr>
        <w:t>28</w:t>
      </w:r>
      <w:r w:rsidRPr="009714AB">
        <w:rPr>
          <w:rFonts w:ascii="Liberation Serif" w:hAnsi="Liberation Serif"/>
          <w:sz w:val="24"/>
          <w:szCs w:val="24"/>
        </w:rPr>
        <w:t>.09.202</w:t>
      </w:r>
      <w:r>
        <w:rPr>
          <w:rFonts w:ascii="Liberation Serif" w:hAnsi="Liberation Serif"/>
          <w:sz w:val="24"/>
          <w:szCs w:val="24"/>
        </w:rPr>
        <w:t>6</w:t>
      </w:r>
      <w:r w:rsidRPr="009714AB">
        <w:rPr>
          <w:rFonts w:ascii="Liberation Serif" w:hAnsi="Liberation Serif"/>
          <w:sz w:val="24"/>
          <w:szCs w:val="24"/>
        </w:rPr>
        <w:t xml:space="preserve"> №</w:t>
      </w:r>
      <w:r w:rsidR="00EA576D">
        <w:rPr>
          <w:rFonts w:ascii="Liberation Serif" w:hAnsi="Liberation Serif"/>
          <w:sz w:val="24"/>
          <w:szCs w:val="24"/>
        </w:rPr>
        <w:t>222</w:t>
      </w:r>
    </w:p>
    <w:p w14:paraId="2568B80F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ПОЛОЖЕНИЕ</w:t>
      </w:r>
    </w:p>
    <w:p w14:paraId="3D69D38B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о школьном конкурсе профессионального мастерства</w:t>
      </w:r>
    </w:p>
    <w:p w14:paraId="1FE548E6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«Грани мастерства: от идеи к признанию»</w:t>
      </w:r>
    </w:p>
    <w:p w14:paraId="3A2A6B62" w14:textId="0F8498D6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lang w:val="en-US"/>
        </w:rPr>
        <w:t>I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FB7141">
        <w:rPr>
          <w:rFonts w:ascii="Liberation Serif" w:hAnsi="Liberation Serif"/>
          <w:sz w:val="24"/>
          <w:szCs w:val="24"/>
        </w:rPr>
        <w:t>ОБЩИЕ ПОЛОЖЕНИЯ</w:t>
      </w:r>
    </w:p>
    <w:p w14:paraId="0866618D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Школьный профессиональный педагогический конкурс </w:t>
      </w:r>
      <w:r w:rsidRPr="00EA576D">
        <w:rPr>
          <w:rFonts w:ascii="Liberation Serif" w:hAnsi="Liberation Serif"/>
          <w:b/>
          <w:bCs/>
          <w:sz w:val="24"/>
          <w:szCs w:val="24"/>
        </w:rPr>
        <w:t>«Грани мастерства: от идеи к признанию»</w:t>
      </w:r>
      <w:r w:rsidRPr="00FB7141">
        <w:rPr>
          <w:rFonts w:ascii="Liberation Serif" w:hAnsi="Liberation Serif"/>
          <w:sz w:val="24"/>
          <w:szCs w:val="24"/>
        </w:rPr>
        <w:t xml:space="preserve"> (далее – Конкурс) направлен на выявление и распространение лучших образовательных, воспитательных и наставнических деятельностных практик педагогических работников в муниципальном бюджетном общеобразовательном учреждении «Средняя общеобразовательная школа №64» (далее - МБОУ СШ № 64).</w:t>
      </w:r>
    </w:p>
    <w:p w14:paraId="5AB9149F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Положение определяет цели и задачи Конкурса, устанавливает требования к представлению материалов, регламентирует сроки и порядок проведения, отбор призёров и победителей.</w:t>
      </w:r>
    </w:p>
    <w:p w14:paraId="0958ECA9" w14:textId="77777777" w:rsidR="00EA576D" w:rsidRPr="00EA576D" w:rsidRDefault="00EA576D" w:rsidP="00EA576D">
      <w:pPr>
        <w:ind w:left="-567"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Тема Конкурса: </w:t>
      </w:r>
      <w:r w:rsidRPr="00EA576D">
        <w:rPr>
          <w:rFonts w:ascii="Liberation Serif" w:hAnsi="Liberation Serif"/>
          <w:b/>
          <w:bCs/>
          <w:sz w:val="24"/>
          <w:szCs w:val="24"/>
        </w:rPr>
        <w:t>«Образовательные, воспитательные, наставнические практики, способствующие обеспечению высокого качества образовательных результатов (предметных, метапредметных, личностных), традиционных духовно - нравственных ценностей в условиях реализации основных общеобразовательных программ».</w:t>
      </w:r>
    </w:p>
    <w:p w14:paraId="337BBB27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2CC7A401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II ЦЕЛИ И ЗАДАЧИ КОНКУРСА.</w:t>
      </w:r>
    </w:p>
    <w:p w14:paraId="01EB963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2.1. Цель Конкурса – создание условий для профессионального роста педагогических работников, выявление и популяризация эффективных педагогических практик, развитие творческого потенциала и инновационной деятельности педагогов школы.</w:t>
      </w:r>
    </w:p>
    <w:p w14:paraId="45EEFD12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2.2. Задачи Конкурса:</w:t>
      </w:r>
    </w:p>
    <w:p w14:paraId="7C6F78C0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выявить и поддержать талантливых педагогов, реализующих современные подходы в образовательной, воспитательной и наставнической деятельности;</w:t>
      </w:r>
    </w:p>
    <w:p w14:paraId="5B784D18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способствовать диссеминации успешного педагогического опыта внутри школьного сообщества;</w:t>
      </w:r>
    </w:p>
    <w:p w14:paraId="31326890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-стимулировать профессиональное развитие педагогов через конкурсные испытания, рефлексию и обмен идеями;</w:t>
      </w:r>
    </w:p>
    <w:p w14:paraId="75E223C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-формировать банк методических разработок и практик, готовых к использованию в образовательном процессе;</w:t>
      </w:r>
    </w:p>
    <w:p w14:paraId="7F840785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повышать престиж педагогической профессии и значимость наставничества.</w:t>
      </w:r>
    </w:p>
    <w:p w14:paraId="0721855C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2C05E0A2" w14:textId="3B6A3620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III. ОРГАНИЗАТОРЫ КОНКУРСА</w:t>
      </w:r>
    </w:p>
    <w:p w14:paraId="788761E4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3.1. Организатором Конкурса является администрация МБОУ СОШ № 64. </w:t>
      </w:r>
    </w:p>
    <w:p w14:paraId="7CC36D1F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3.2. Для подготовки и проведения Конкурса создаётся Оргкомитет, состав которого утверждается приказом директора школы. </w:t>
      </w:r>
    </w:p>
    <w:p w14:paraId="703E43D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3.3. Оргкомитет осуществляет информационное сопровождение, приём заявок и материалов, координацию этапов, организует работу жюри и награждение.</w:t>
      </w:r>
    </w:p>
    <w:p w14:paraId="1FBE23A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5C6B1B61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УЧАСТНИКИ КОНКУРСА</w:t>
      </w:r>
    </w:p>
    <w:p w14:paraId="1406444A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4.1. В Конкурсе принимают участие педагогические работники МБОУ СОШ № 64: учителя-предметники, педагоги дополнительного образования, классные руководители, педагоги-психологи, социальные педагоги, логопеды, дефектологи, библиотекари, реализующие образовательные, воспитательные или наставнические функции.</w:t>
      </w:r>
    </w:p>
    <w:p w14:paraId="4F767B83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4.2. Участие является добровольным. Каждый участник может представить на Конкурс одну практику.</w:t>
      </w:r>
    </w:p>
    <w:p w14:paraId="0F6D2603" w14:textId="74AB2F4E" w:rsidR="00EA576D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6642C0B0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6957F743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lastRenderedPageBreak/>
        <w:t>V. ПОРЯДОК ПРОВЕДЕНИЯ КОНКУРСА</w:t>
      </w:r>
    </w:p>
    <w:p w14:paraId="6EB5ABB0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5.1. Конкурс проводится по следующим номинациям:</w:t>
      </w:r>
    </w:p>
    <w:p w14:paraId="4A8883C9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«Лучшая образовательная практика»</w:t>
      </w:r>
      <w:r w:rsidRPr="00FB7141">
        <w:rPr>
          <w:rFonts w:ascii="Liberation Serif" w:hAnsi="Liberation Serif"/>
          <w:sz w:val="24"/>
          <w:szCs w:val="24"/>
        </w:rPr>
        <w:t xml:space="preserve"> – практики, направленные на достижение высоких предметных, метапредметных и личностных результатов, использование современных образовательных технологий, эффективных методик преподавания, формирование функциональной грамотности.</w:t>
      </w:r>
    </w:p>
    <w:p w14:paraId="723491C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«Лучшая воспитательная практика»</w:t>
      </w:r>
      <w:r w:rsidRPr="00FB7141">
        <w:rPr>
          <w:rFonts w:ascii="Liberation Serif" w:hAnsi="Liberation Serif"/>
          <w:sz w:val="24"/>
          <w:szCs w:val="24"/>
        </w:rPr>
        <w:t xml:space="preserve"> – практики, ориентированные на воспитание, социализацию, формирование традиционных духовно-нравственных ценностей, развитие классного коллектива, организацию внеурочной деятельности, работу с родителями.</w:t>
      </w:r>
    </w:p>
    <w:p w14:paraId="65CA793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«Лучшая наставническая практика»</w:t>
      </w:r>
      <w:r w:rsidRPr="00FB7141">
        <w:rPr>
          <w:rFonts w:ascii="Liberation Serif" w:hAnsi="Liberation Serif"/>
          <w:sz w:val="24"/>
          <w:szCs w:val="24"/>
        </w:rPr>
        <w:t xml:space="preserve"> – практики, реализующие модель наставничества (учитель – учитель, учитель – ученик, ученик – ученик и др.), направленные на профессиональное становление молодых педагогов, поддержку обучающихся, развитие института наставничества в школе.</w:t>
      </w:r>
    </w:p>
    <w:p w14:paraId="2399ADC4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«Педагогический дебют»</w:t>
      </w:r>
      <w:r w:rsidRPr="00FB7141">
        <w:rPr>
          <w:rFonts w:ascii="Liberation Serif" w:hAnsi="Liberation Serif"/>
          <w:sz w:val="24"/>
          <w:szCs w:val="24"/>
        </w:rPr>
        <w:t xml:space="preserve"> – специальная номинация для педагогов, чей стаж работы в системе образования не превышает 3 лет. В рамках номинации могут быть представлены практики любого направления (образовательная, воспитательная, наставническая).</w:t>
      </w:r>
    </w:p>
    <w:p w14:paraId="59AC102B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5.2. Участник самостоятельно определяет номинацию, исходя из содержания и направленности своей практики. Номинация «Педагогический дебют» не исключает участия в других номинациях, однако одна и та же работа не может быть заявлена одновременно в двух номинациях.</w:t>
      </w:r>
    </w:p>
    <w:p w14:paraId="38F524E7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2F957F3F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VI. МОДУЛИ КОНКУРСА (ФОРМАТЫ УЧАСТИЯ)</w:t>
      </w:r>
    </w:p>
    <w:p w14:paraId="153F58C0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6.1. Конкурс содержит три модуля, различающихся форматом представления практики. Участник выбирает один модуль в соответствии со спецификой своей практики и личными предпочтениями.</w:t>
      </w:r>
    </w:p>
    <w:p w14:paraId="3A3C6E74" w14:textId="77777777" w:rsidR="00EA576D" w:rsidRPr="00EA576D" w:rsidRDefault="00EA576D" w:rsidP="00EA576D">
      <w:pPr>
        <w:ind w:left="-567"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 w:rsidRPr="00EA576D">
        <w:rPr>
          <w:rFonts w:ascii="Liberation Serif" w:hAnsi="Liberation Serif"/>
          <w:b/>
          <w:bCs/>
          <w:sz w:val="24"/>
          <w:szCs w:val="24"/>
        </w:rPr>
        <w:t>Модуль 1. «Классический углублённый» Конкурсные испытания:</w:t>
      </w:r>
    </w:p>
    <w:p w14:paraId="3B663487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«Методический конструктор» – разработка технологической карты урока / учебного занятия с заданными условиями (например, обязательное использование смешанного обучения, межпредметных связей, дифференцированного подхода). Участник обосновывает выбор форм и методов, соответствующих ФГОС, готовит дидактические материалы.</w:t>
      </w:r>
    </w:p>
    <w:p w14:paraId="5AF9F775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«Открытый урок» – проведение урока / занятия в присутствии жюри либо предоставление видеозаписи. Оценивается соответствие разработанной методике, качество взаимодействия с обучающимися, достижение поставленных целей.</w:t>
      </w:r>
    </w:p>
    <w:p w14:paraId="42972A3B" w14:textId="77777777" w:rsidR="00EA576D" w:rsidRPr="00EA576D" w:rsidRDefault="00EA576D" w:rsidP="00EA576D">
      <w:pPr>
        <w:ind w:left="-567"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 w:rsidRPr="00EA576D">
        <w:rPr>
          <w:rFonts w:ascii="Liberation Serif" w:hAnsi="Liberation Serif"/>
          <w:b/>
          <w:bCs/>
          <w:sz w:val="24"/>
          <w:szCs w:val="24"/>
        </w:rPr>
        <w:t>Модуль 2. «Социально-педагогический» Конкурсные испытания:</w:t>
      </w:r>
    </w:p>
    <w:p w14:paraId="3C3BF466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«Проект воспитательного / наставнического события» – разработка сценария или проекта внеурочного мероприятия, воспитательного события, наставнической сессии (мастер-класса, тренинга, консультации, </w:t>
      </w:r>
      <w:proofErr w:type="spellStart"/>
      <w:r w:rsidRPr="00FB7141">
        <w:rPr>
          <w:rFonts w:ascii="Liberation Serif" w:hAnsi="Liberation Serif"/>
          <w:sz w:val="24"/>
          <w:szCs w:val="24"/>
        </w:rPr>
        <w:t>тьюториала</w:t>
      </w:r>
      <w:proofErr w:type="spellEnd"/>
      <w:r w:rsidRPr="00FB7141">
        <w:rPr>
          <w:rFonts w:ascii="Liberation Serif" w:hAnsi="Liberation Serif"/>
          <w:sz w:val="24"/>
          <w:szCs w:val="24"/>
        </w:rPr>
        <w:t>). Участник описывает цели, задачи, этапы, используемые технологии, планируемые результаты.</w:t>
      </w:r>
    </w:p>
    <w:p w14:paraId="631BB429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«Открытое мероприятие / мастер-класс» – проведение воспитательного события, классного часа, занятия внеурочной деятельности, наставнической встречи с реальной аудиторией (обучающиеся, коллеги, родители) или представление видеозаписи. Оценивается реализация замысла, вовлечённость участников, воспитательный / наставнический эффект.</w:t>
      </w:r>
    </w:p>
    <w:p w14:paraId="38DB7132" w14:textId="77777777" w:rsidR="00EA576D" w:rsidRPr="00EA576D" w:rsidRDefault="00EA576D" w:rsidP="00EA576D">
      <w:pPr>
        <w:ind w:left="-567" w:firstLine="567"/>
        <w:jc w:val="both"/>
        <w:rPr>
          <w:rFonts w:ascii="Liberation Serif" w:hAnsi="Liberation Serif"/>
          <w:b/>
          <w:bCs/>
          <w:sz w:val="24"/>
          <w:szCs w:val="24"/>
        </w:rPr>
      </w:pPr>
      <w:r w:rsidRPr="00EA576D">
        <w:rPr>
          <w:rFonts w:ascii="Liberation Serif" w:hAnsi="Liberation Serif"/>
          <w:b/>
          <w:bCs/>
          <w:sz w:val="24"/>
          <w:szCs w:val="24"/>
        </w:rPr>
        <w:t>Модуль 3. «Инновационно-рефлексивный» Конкурсные испытания:</w:t>
      </w:r>
    </w:p>
    <w:p w14:paraId="55925F02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«Цифровой вызов» – разработка образовательного / воспитательного продукта с применением цифровых технологий (интерактивный урок, онлайн-курс, образовательный квест, цифровой ресурс, геймификация, использование ИКТ и т.п.). Участник представляет описание продукта и его методическое обоснование.</w:t>
      </w:r>
    </w:p>
    <w:p w14:paraId="6B53B361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«Педагогическая гостиная» – публичная презентация практики в формате творческой встречи, стендового доклада, </w:t>
      </w:r>
      <w:proofErr w:type="spellStart"/>
      <w:r w:rsidRPr="00FB7141">
        <w:rPr>
          <w:rFonts w:ascii="Liberation Serif" w:hAnsi="Liberation Serif"/>
          <w:sz w:val="24"/>
          <w:szCs w:val="24"/>
        </w:rPr>
        <w:t>Ted</w:t>
      </w:r>
      <w:proofErr w:type="spellEnd"/>
      <w:r w:rsidRPr="00FB7141">
        <w:rPr>
          <w:rFonts w:ascii="Liberation Serif" w:hAnsi="Liberation Serif"/>
          <w:sz w:val="24"/>
          <w:szCs w:val="24"/>
        </w:rPr>
        <w:t xml:space="preserve">-выступления, проблемной дискуссии. Участник </w:t>
      </w:r>
      <w:r w:rsidRPr="00FB7141">
        <w:rPr>
          <w:rFonts w:ascii="Liberation Serif" w:hAnsi="Liberation Serif"/>
          <w:sz w:val="24"/>
          <w:szCs w:val="24"/>
        </w:rPr>
        <w:lastRenderedPageBreak/>
        <w:t>демонстрирует рефлексию собственного опыта, умение вести профессиональный диалог, отвечать на вопросы жюри и коллег.</w:t>
      </w:r>
    </w:p>
    <w:p w14:paraId="05158069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6.2. В рамках одного модуля участник выполняет оба конкурсных испытания, соответствующих проектному (первое испытание) и практическому (второе испытание) этапам Конкурса.</w:t>
      </w:r>
    </w:p>
    <w:p w14:paraId="24EBEC7A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6.3. Выбор модуля не ограничивает номинацию: любая практика может быть представлена в любом модуле при условии соответствия формату. Например, образовательная практика может быть показана через классический урок (Модуль 1) или через цифровой продукт (Модуль 3); воспитательная – через проект события (Модуль 2) или цифровой вызов (Модуль 3).</w:t>
      </w:r>
    </w:p>
    <w:p w14:paraId="09DBBDD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4E0FB44E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VII. СРОКИ И ЭТАПЫ ПРОВЕДЕНИЯ</w:t>
      </w:r>
    </w:p>
    <w:p w14:paraId="4B84F930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7.1. Конкурс проводится с октября по декабрь текущего учебного года.</w:t>
      </w:r>
    </w:p>
    <w:p w14:paraId="47589302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7.2. Устанавливаются следующие этапы:</w:t>
      </w:r>
    </w:p>
    <w:p w14:paraId="2C0C9523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Заявочный этап</w:t>
      </w:r>
      <w:r w:rsidRPr="00FB7141">
        <w:rPr>
          <w:rFonts w:ascii="Liberation Serif" w:hAnsi="Liberation Serif"/>
          <w:sz w:val="24"/>
          <w:szCs w:val="24"/>
        </w:rPr>
        <w:t>: 1–15 октября. Подача заявок и регистрация участников.</w:t>
      </w:r>
    </w:p>
    <w:p w14:paraId="79C21848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Проектный этап</w:t>
      </w:r>
      <w:r w:rsidRPr="00FB7141">
        <w:rPr>
          <w:rFonts w:ascii="Liberation Serif" w:hAnsi="Liberation Serif"/>
          <w:sz w:val="24"/>
          <w:szCs w:val="24"/>
        </w:rPr>
        <w:t>: 16 октября – 20 ноября. Разработка конкурсных материалов в соответствии с выбранным модулем (первое испытание модуля). Консультации с наставниками (по желанию), подготовка проектов, технологических карт, сценариев.</w:t>
      </w:r>
    </w:p>
    <w:p w14:paraId="262A87A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Практический этап</w:t>
      </w:r>
      <w:r w:rsidRPr="00FB7141">
        <w:rPr>
          <w:rFonts w:ascii="Liberation Serif" w:hAnsi="Liberation Serif"/>
          <w:sz w:val="24"/>
          <w:szCs w:val="24"/>
        </w:rPr>
        <w:t>: 21 ноября – 15 декабря. Проведение открытых уроков, мероприятий, мастер-классов, презентаций (второе испытание модуля). Представление практики в реальном или видеоформате.</w:t>
      </w:r>
    </w:p>
    <w:p w14:paraId="48A3EC10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r w:rsidRPr="00EA576D">
        <w:rPr>
          <w:rFonts w:ascii="Liberation Serif" w:hAnsi="Liberation Serif"/>
          <w:b/>
          <w:bCs/>
          <w:sz w:val="24"/>
          <w:szCs w:val="24"/>
        </w:rPr>
        <w:t>Финал</w:t>
      </w:r>
      <w:r w:rsidRPr="00FB7141">
        <w:rPr>
          <w:rFonts w:ascii="Liberation Serif" w:hAnsi="Liberation Serif"/>
          <w:sz w:val="24"/>
          <w:szCs w:val="24"/>
        </w:rPr>
        <w:t>, подведение итогов, награждение: 16–20 декабря (третья неделя декабря). Работа жюри, определение победителей и призёров, торжественное награждение.</w:t>
      </w:r>
    </w:p>
    <w:p w14:paraId="53A3F116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5364B993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VIII. ПОРЯДОК ПРОВЕДЕНИЯ КОНКУРСА</w:t>
      </w:r>
    </w:p>
    <w:p w14:paraId="5A301B69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8.1. Заявочный этап. Участник направляет в Оргкомитет заявку до 15 октября включительно на почту </w:t>
      </w:r>
      <w:hyperlink r:id="rId7" w:history="1">
        <w:r w:rsidRPr="00FB7141">
          <w:rPr>
            <w:rFonts w:ascii="Liberation Serif" w:hAnsi="Liberation Serif"/>
            <w:sz w:val="24"/>
            <w:szCs w:val="24"/>
          </w:rPr>
          <w:t>zyryanova@schl64.ru</w:t>
        </w:r>
      </w:hyperlink>
    </w:p>
    <w:p w14:paraId="02987147" w14:textId="46D09C3A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</w:rPr>
        <w:tab/>
      </w:r>
      <w:r w:rsidRPr="00FB7141">
        <w:rPr>
          <w:rFonts w:ascii="Liberation Serif" w:hAnsi="Liberation Serif"/>
          <w:sz w:val="24"/>
          <w:szCs w:val="24"/>
        </w:rPr>
        <w:t xml:space="preserve"> В заявке указываются:</w:t>
      </w:r>
    </w:p>
    <w:p w14:paraId="2D3E5403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ФИО (полностью), должность, преподаваемый предмет / направление деятельности;</w:t>
      </w:r>
    </w:p>
    <w:p w14:paraId="4B29B8C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педагогический стаж (для номинации «Педагогический дебют» – обязательно подтверждение стажа до 3 лет);</w:t>
      </w:r>
    </w:p>
    <w:p w14:paraId="1AA38CC8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выбранная номинация;</w:t>
      </w:r>
    </w:p>
    <w:p w14:paraId="0F5C953F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выбранный модуль;</w:t>
      </w:r>
    </w:p>
    <w:p w14:paraId="6DD65B64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тема практики (краткое название); краткое обоснование актуальности и идеи практики (до 150 слов);</w:t>
      </w:r>
    </w:p>
    <w:p w14:paraId="537CEC6F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8.2. Проектный этап. Участник разрабатывает конкурсный материал согласно выбранному модулю:</w:t>
      </w:r>
    </w:p>
    <w:p w14:paraId="7A8747BF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для Модуля 1 – технологическую карту урока / занятия с приложениями;</w:t>
      </w:r>
    </w:p>
    <w:p w14:paraId="32D85A08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для Модуля 2 – проект воспитательного / наставнического события (сценарий, методическое описание);</w:t>
      </w:r>
    </w:p>
    <w:p w14:paraId="3102B142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для Модуля 3 – цифровой продукт (ссылка на ресурс, описание, методические рекомендации) или план выступления в «Педагогической гостиной».</w:t>
      </w:r>
    </w:p>
    <w:p w14:paraId="4F570E56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Готовые материалы сдаются в Оргкомитет не позднее 20 ноября. Оргкомитет передаёт их в жюри для предварительной оценки.</w:t>
      </w:r>
    </w:p>
    <w:p w14:paraId="59CDDF85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8.3. Практический этап. Участник проводит открытое мероприятие (урок, занятие, мастер-класс, презентацию) согласно графику, утверждённому Оргкомитетом. Регламент выступления – от 15 до 40 минут. Жюри оценивает практическую реализацию заявленной практики. В случае невозможности очного проведения (по согласованию с Оргкомитетом) участник предоставляет видеозапись мероприятия. Видеозапись должна быть качественной, демонстрировать взаимодействие с аудиторией и ключевые моменты практики.</w:t>
      </w:r>
    </w:p>
    <w:p w14:paraId="4A04C8D5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lastRenderedPageBreak/>
        <w:t>8.4. Финал. Жюри подводит итоги по каждому модулю и номинациям. Победители и призёры объявляются на торжественной церемонии. Все участники получают сертификаты, победители и призёры – дипломы.</w:t>
      </w:r>
    </w:p>
    <w:p w14:paraId="34997337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7DE5C4A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IX. РУКОВОДСТВО КОНКУРСОМ</w:t>
      </w:r>
    </w:p>
    <w:p w14:paraId="72B6BD18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9.1. Подготовку и проведение Конкурса осуществляет Оргкомитет, состав которого утверждается приказом директора МБОУ СОШ № 64 </w:t>
      </w:r>
    </w:p>
    <w:p w14:paraId="61CE2EE1" w14:textId="091DD8FC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9.2. Оргкомитет: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FB7141">
        <w:rPr>
          <w:rFonts w:ascii="Liberation Serif" w:hAnsi="Liberation Serif"/>
          <w:sz w:val="24"/>
          <w:szCs w:val="24"/>
        </w:rPr>
        <w:t>разрабатывает и утверждает график проведения Конкурса;</w:t>
      </w:r>
    </w:p>
    <w:p w14:paraId="3DB2F92A" w14:textId="51781BEC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принимает заявки и конкурсные материалы;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FB7141">
        <w:rPr>
          <w:rFonts w:ascii="Liberation Serif" w:hAnsi="Liberation Serif"/>
          <w:sz w:val="24"/>
          <w:szCs w:val="24"/>
        </w:rPr>
        <w:t>организует консультации для участников;</w:t>
      </w:r>
    </w:p>
    <w:p w14:paraId="79AD7C5F" w14:textId="0D4025FD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формирует состав жюри (по согласованию с администрацией);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FB7141">
        <w:rPr>
          <w:rFonts w:ascii="Liberation Serif" w:hAnsi="Liberation Serif"/>
          <w:sz w:val="24"/>
          <w:szCs w:val="24"/>
        </w:rPr>
        <w:t>информирует участников и педагогический коллектив о ходе, результатах и итогах Конкурса;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FB7141">
        <w:rPr>
          <w:rFonts w:ascii="Liberation Serif" w:hAnsi="Liberation Serif"/>
          <w:sz w:val="24"/>
          <w:szCs w:val="24"/>
        </w:rPr>
        <w:t>организует награждение победителей и призёров;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FB7141">
        <w:rPr>
          <w:rFonts w:ascii="Liberation Serif" w:hAnsi="Liberation Serif"/>
          <w:sz w:val="24"/>
          <w:szCs w:val="24"/>
        </w:rPr>
        <w:t xml:space="preserve">публикует итоги Конкурса на официальном сайте школы и в сообществе </w:t>
      </w:r>
      <w:proofErr w:type="spellStart"/>
      <w:r w:rsidRPr="00FB7141">
        <w:rPr>
          <w:rFonts w:ascii="Liberation Serif" w:hAnsi="Liberation Serif"/>
          <w:sz w:val="24"/>
          <w:szCs w:val="24"/>
        </w:rPr>
        <w:t>ВКонтакте</w:t>
      </w:r>
      <w:proofErr w:type="spellEnd"/>
      <w:r w:rsidRPr="00FB7141">
        <w:rPr>
          <w:rFonts w:ascii="Liberation Serif" w:hAnsi="Liberation Serif"/>
          <w:sz w:val="24"/>
          <w:szCs w:val="24"/>
        </w:rPr>
        <w:t xml:space="preserve">: </w:t>
      </w:r>
      <w:hyperlink r:id="rId8" w:tgtFrame="_blank" w:history="1">
        <w:r w:rsidRPr="00FB7141">
          <w:rPr>
            <w:rFonts w:ascii="Liberation Serif" w:hAnsi="Liberation Serif"/>
            <w:sz w:val="24"/>
            <w:szCs w:val="24"/>
          </w:rPr>
          <w:t>https://vk.com/sch64_lesnoy</w:t>
        </w:r>
      </w:hyperlink>
      <w:r w:rsidRPr="00FB7141">
        <w:rPr>
          <w:rFonts w:ascii="Liberation Serif" w:hAnsi="Liberation Serif"/>
          <w:sz w:val="24"/>
          <w:szCs w:val="24"/>
        </w:rPr>
        <w:t xml:space="preserve"> (ссылка может быть уточнена).</w:t>
      </w:r>
    </w:p>
    <w:p w14:paraId="0F89408D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1F7E1FCA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X. ЖЮРИ КОНКУРСА</w:t>
      </w:r>
    </w:p>
    <w:p w14:paraId="4496558F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10.1. Для оценки конкурсных материалов и проведения практического этапа формируется жюри. В состав жюри входят:</w:t>
      </w:r>
    </w:p>
    <w:p w14:paraId="565D2C3C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представители администрации школы;</w:t>
      </w:r>
    </w:p>
    <w:p w14:paraId="4F76D91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призёры и победители конкурсов профессионального мастерства разных уровней;</w:t>
      </w:r>
    </w:p>
    <w:p w14:paraId="1D73BC73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руководители школьных методических объединений;</w:t>
      </w:r>
    </w:p>
    <w:p w14:paraId="7C1140DF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приглашённые эксперты (по согласованию).</w:t>
      </w:r>
    </w:p>
    <w:p w14:paraId="3CF29496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10.2. Состав жюри утверждается приказом директора школы.</w:t>
      </w:r>
    </w:p>
    <w:p w14:paraId="413B15C9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10.3. Жюри оценивает конкурсные материалы и выступления в соответствии с критериями (раздел XI), заполняет оценочные листы, определяет победителей и призёров.</w:t>
      </w:r>
    </w:p>
    <w:p w14:paraId="12BF8AF3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10.4. Решения жюри являются окончательными и пересмотру не подлежат.</w:t>
      </w:r>
    </w:p>
    <w:p w14:paraId="59425854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6143765D" w14:textId="77777777" w:rsidR="00EA576D" w:rsidRPr="00FB7141" w:rsidRDefault="00EA576D" w:rsidP="00EA576D">
      <w:pPr>
        <w:ind w:left="-567" w:firstLine="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XI. КРИТЕРИИ ОЦЕНКИ</w:t>
      </w:r>
    </w:p>
    <w:p w14:paraId="7420C48B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11.1. Оценка конкурсных материалов и практических выступлений осуществляется по следующим группам критериев:</w:t>
      </w:r>
    </w:p>
    <w:p w14:paraId="282104E1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Для проектного этапа (первое испытание модуля):</w:t>
      </w:r>
    </w:p>
    <w:p w14:paraId="15C4F34C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Актуальность и целесообразность (0–5 баллов): соответствие тематике Конкурса, запросам образовательной практики, учёт возрастных и индивидуальных особенностей.</w:t>
      </w:r>
    </w:p>
    <w:p w14:paraId="3FB66FF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Методическая грамотность (0–10 баллов): корректность постановки целей и задач, соответствие ФГОС, логичность структуры, выбор форм, методов, технологий.</w:t>
      </w:r>
    </w:p>
    <w:p w14:paraId="54F344C1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Инновационность (0–5 баллов): оригинальность идеи, использование современных подходов, творческий компонент.</w:t>
      </w:r>
    </w:p>
    <w:p w14:paraId="13A18605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Практическая значимость (0–5 баллов): возможность тиражирования, полезность для коллег, направленность на конкретные образовательные результаты.</w:t>
      </w:r>
    </w:p>
    <w:p w14:paraId="369F227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Качество оформления материалов (0–5 баллов): структурированность, грамотность, наличие необходимых приложений, дидактических материалов.</w:t>
      </w:r>
    </w:p>
    <w:p w14:paraId="11FB09DA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-Максимальный балл за проектный этап – 30.</w:t>
      </w:r>
    </w:p>
    <w:p w14:paraId="66B5AE02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Для практического этапа (второе испытание модуля):</w:t>
      </w:r>
    </w:p>
    <w:p w14:paraId="62E17D4F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Реализация замысла (0–10 баллов): соответствие проведённого мероприятия заявленному проекту, достижение поставленных целей и задач.</w:t>
      </w:r>
    </w:p>
    <w:p w14:paraId="7F911FD4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-Взаимодействие с участниками (0–10 баллов): умение организовать деятельность, мотивировать, поддерживать обратную связь, создавать благоприятный психологический климат</w:t>
      </w:r>
    </w:p>
    <w:p w14:paraId="7D7F09F0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Владение методикой и технологиями (0–5 баллов): уверенное использование заявленных приёмов, техник, цифровых инструментов.</w:t>
      </w:r>
    </w:p>
    <w:p w14:paraId="0DAD3B32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</w:t>
      </w:r>
      <w:proofErr w:type="spellStart"/>
      <w:r w:rsidRPr="00FB7141">
        <w:rPr>
          <w:rFonts w:ascii="Liberation Serif" w:hAnsi="Liberation Serif"/>
          <w:sz w:val="24"/>
          <w:szCs w:val="24"/>
        </w:rPr>
        <w:t>Рефлексивность</w:t>
      </w:r>
      <w:proofErr w:type="spellEnd"/>
      <w:r w:rsidRPr="00FB7141">
        <w:rPr>
          <w:rFonts w:ascii="Liberation Serif" w:hAnsi="Liberation Serif"/>
          <w:sz w:val="24"/>
          <w:szCs w:val="24"/>
        </w:rPr>
        <w:t xml:space="preserve"> (0–5 баллов): способность анализировать собственное выступление, отвечать на вопросы, видеть сильные и слабые стороны.</w:t>
      </w:r>
    </w:p>
    <w:p w14:paraId="49C49C25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lastRenderedPageBreak/>
        <w:t>- Максимальный балл за практический этап – 30.</w:t>
      </w:r>
    </w:p>
    <w:p w14:paraId="16A70D03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Дополнительные баллы (общие):</w:t>
      </w:r>
    </w:p>
    <w:p w14:paraId="21AAF034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Наставнический компонент (0–5 баллов): демонстрация наставнических функций, сопровождение менее опытных коллег или обучающихся.</w:t>
      </w:r>
    </w:p>
    <w:p w14:paraId="35CDB2A3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- Соблюдение регламента (0–5 баллов): выдержанность временных рамок, чёткость изложения.</w:t>
      </w:r>
    </w:p>
    <w:p w14:paraId="2F4AF673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- Максимальный итоговый балл – 40 (проектный 30 + практический 30 + дополнительные 10 = 70). </w:t>
      </w:r>
    </w:p>
    <w:p w14:paraId="69DD6E72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11.2. Победители и призёры определяются в каждой номинации внутри каждого модуля на основании суммы баллов. В случае равенства баллов преимущество отдаётся участнику, получившему более высокий балл за практический этап.</w:t>
      </w:r>
    </w:p>
    <w:p w14:paraId="6EE2EEF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12F76F7A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XII. ТРЕБОВАНИЯ К ЗАЯВКЕ И КОНКУРСНЫМ МАТЕРИАЛАМ</w:t>
      </w:r>
    </w:p>
    <w:p w14:paraId="397C4FB2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12.1. Заявка подаётся в срок до 15 октября. Ответственность за достоверность сведений несёт участник.</w:t>
      </w:r>
    </w:p>
    <w:p w14:paraId="710A383A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12.2. Конкурсные материалы проектного этапа предоставляются в электронном виде (формат PDF, DOCX) или на бумажном носителе до 20 ноября. Для Модуля 1 – технологическая карта объёмом не более 10 страниц (с приложениями). Для Модуля 2 – сценарий / проект объёмом не более 12 страниц. Для Модуля 3 – описание цифрового продукта (до 5 страниц) + ссылка на ресурс, либо план выступления в «Педагогической гостиной» (до 5 страниц).</w:t>
      </w:r>
    </w:p>
    <w:p w14:paraId="301BFDBC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12.3. Видеозаписи (если предоставляются вместо очного выступления) должны быть в формате MP4, продолжительностью не более 40 минут, с чётким изображением и звуком.</w:t>
      </w:r>
    </w:p>
    <w:p w14:paraId="3CE1E818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12.4. Материалы, не соответствующие требованиям, могут быть отклонены Оргкомитетом с уведомлением участника.</w:t>
      </w:r>
    </w:p>
    <w:p w14:paraId="4191AF8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0D0844A3" w14:textId="77777777" w:rsidR="00EA576D" w:rsidRPr="00FB7141" w:rsidRDefault="00EA576D" w:rsidP="00EA576D">
      <w:pPr>
        <w:ind w:left="-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XIII. ПОДВЕДЕНИЕ ИТОГОВ И НАГРАЖДЕНИЕ</w:t>
      </w:r>
    </w:p>
    <w:p w14:paraId="113DCC3A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13.1. По итогам Конкурса в каждой номинации (с учётом модулей) определяются победители (1 место) и призёры (2 и 3 места). Количество призовых мест может быть увеличено по решению жюри при высоком качестве работ.</w:t>
      </w:r>
    </w:p>
    <w:p w14:paraId="0AD08A97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13.2. Все участники Конкурса получают сертификаты участника.</w:t>
      </w:r>
    </w:p>
    <w:p w14:paraId="7D617B33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13.3. Победители и призёры награждаются дипломами, памятными подарками (при наличии финансирования) и правом представлять свой опыт на педагогических советах, методических семинарах городского уровня.</w:t>
      </w:r>
    </w:p>
    <w:p w14:paraId="1FC04426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 xml:space="preserve">13.4. Итоги Конкурса публикуются на официальном сайте школы и в сообществе </w:t>
      </w:r>
      <w:proofErr w:type="spellStart"/>
      <w:r w:rsidRPr="00FB7141">
        <w:rPr>
          <w:rFonts w:ascii="Liberation Serif" w:hAnsi="Liberation Serif"/>
          <w:sz w:val="24"/>
          <w:szCs w:val="24"/>
        </w:rPr>
        <w:t>ВКонтакте</w:t>
      </w:r>
      <w:proofErr w:type="spellEnd"/>
      <w:r w:rsidRPr="00FB7141">
        <w:rPr>
          <w:rFonts w:ascii="Liberation Serif" w:hAnsi="Liberation Serif"/>
          <w:sz w:val="24"/>
          <w:szCs w:val="24"/>
        </w:rPr>
        <w:t xml:space="preserve"> не позднее 5 рабочих дней после финала.</w:t>
      </w:r>
    </w:p>
    <w:p w14:paraId="2E031995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47F93050" w14:textId="77777777" w:rsidR="00EA576D" w:rsidRPr="00FB7141" w:rsidRDefault="00EA576D" w:rsidP="00EA576D">
      <w:pPr>
        <w:ind w:left="-567" w:firstLine="567"/>
        <w:jc w:val="center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XIV. ЗАКЛЮЧИТЕЛЬНЫЕ ПОЛОЖЕНИЯ</w:t>
      </w:r>
    </w:p>
    <w:p w14:paraId="3DBF35F8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14.1. Настоящее Положение вступает в силу с момента утверждения приказом директора школы.</w:t>
      </w:r>
    </w:p>
    <w:p w14:paraId="6B863AD1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14.2. Изменения и дополнения в Положение вносятся приказом директора по представлению Оргкомитета.</w:t>
      </w:r>
    </w:p>
    <w:p w14:paraId="178B47F5" w14:textId="77777777" w:rsidR="00EA576D" w:rsidRPr="00FB7141" w:rsidRDefault="00EA576D" w:rsidP="00EA576D">
      <w:pPr>
        <w:ind w:left="-567" w:firstLine="567"/>
        <w:jc w:val="both"/>
        <w:rPr>
          <w:rFonts w:ascii="Liberation Serif" w:hAnsi="Liberation Serif"/>
          <w:sz w:val="24"/>
          <w:szCs w:val="24"/>
        </w:rPr>
      </w:pPr>
      <w:r w:rsidRPr="00FB7141">
        <w:rPr>
          <w:rFonts w:ascii="Liberation Serif" w:hAnsi="Liberation Serif"/>
          <w:sz w:val="24"/>
          <w:szCs w:val="24"/>
        </w:rPr>
        <w:t>14.3. Контактная информация Оргкомитета: кабинет заместителя директора по УВР, электронная почта: zyryanova@schl64.ru, телефон: 89221526974.</w:t>
      </w:r>
    </w:p>
    <w:p w14:paraId="5554485C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1D68E0C5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5B8395E5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621A5219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26CC761B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0CDBA84D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61D4582E" w14:textId="77777777" w:rsidR="00EA576D" w:rsidRPr="00FB7141" w:rsidRDefault="00EA576D" w:rsidP="00EA576D">
      <w:pPr>
        <w:ind w:left="-567"/>
        <w:jc w:val="both"/>
        <w:rPr>
          <w:rFonts w:ascii="Liberation Serif" w:hAnsi="Liberation Serif"/>
          <w:sz w:val="24"/>
          <w:szCs w:val="24"/>
        </w:rPr>
      </w:pPr>
    </w:p>
    <w:p w14:paraId="0779A92F" w14:textId="0F426B4B" w:rsidR="00EA576D" w:rsidRPr="009714AB" w:rsidRDefault="00EA576D" w:rsidP="00EA576D">
      <w:pPr>
        <w:jc w:val="right"/>
        <w:rPr>
          <w:rFonts w:ascii="Liberation Serif" w:hAnsi="Liberation Serif"/>
          <w:sz w:val="24"/>
          <w:szCs w:val="24"/>
        </w:rPr>
      </w:pPr>
      <w:r w:rsidRPr="009714AB">
        <w:rPr>
          <w:rFonts w:ascii="Liberation Serif" w:hAnsi="Liberation Serif"/>
          <w:sz w:val="24"/>
          <w:szCs w:val="24"/>
        </w:rPr>
        <w:lastRenderedPageBreak/>
        <w:t xml:space="preserve">Приложение </w:t>
      </w:r>
      <w:r>
        <w:rPr>
          <w:rFonts w:ascii="Liberation Serif" w:hAnsi="Liberation Serif"/>
          <w:sz w:val="24"/>
          <w:szCs w:val="24"/>
        </w:rPr>
        <w:t>2</w:t>
      </w:r>
      <w:r w:rsidRPr="009714AB">
        <w:rPr>
          <w:rFonts w:ascii="Liberation Serif" w:hAnsi="Liberation Serif"/>
          <w:sz w:val="24"/>
          <w:szCs w:val="24"/>
        </w:rPr>
        <w:t xml:space="preserve"> </w:t>
      </w:r>
    </w:p>
    <w:p w14:paraId="615C377B" w14:textId="77777777" w:rsidR="00EA576D" w:rsidRPr="009714AB" w:rsidRDefault="00EA576D" w:rsidP="00EA576D">
      <w:pPr>
        <w:jc w:val="right"/>
        <w:rPr>
          <w:rFonts w:ascii="Liberation Serif" w:hAnsi="Liberation Serif"/>
          <w:sz w:val="24"/>
          <w:szCs w:val="24"/>
        </w:rPr>
      </w:pPr>
      <w:r w:rsidRPr="009714AB">
        <w:rPr>
          <w:rFonts w:ascii="Liberation Serif" w:hAnsi="Liberation Serif"/>
          <w:sz w:val="24"/>
          <w:szCs w:val="24"/>
        </w:rPr>
        <w:t>к приказу МБОУ СОШ № 64</w:t>
      </w:r>
    </w:p>
    <w:p w14:paraId="761CF166" w14:textId="021AD7F8" w:rsidR="00494EF4" w:rsidRDefault="00EA576D" w:rsidP="00EA576D">
      <w:pPr>
        <w:jc w:val="right"/>
        <w:rPr>
          <w:rFonts w:ascii="Liberation Serif" w:hAnsi="Liberation Serif"/>
          <w:sz w:val="24"/>
          <w:szCs w:val="24"/>
        </w:rPr>
      </w:pPr>
      <w:r w:rsidRPr="009714AB">
        <w:rPr>
          <w:rFonts w:ascii="Liberation Serif" w:hAnsi="Liberation Serif"/>
          <w:sz w:val="24"/>
          <w:szCs w:val="24"/>
        </w:rPr>
        <w:t xml:space="preserve">От </w:t>
      </w:r>
      <w:r>
        <w:rPr>
          <w:rFonts w:ascii="Liberation Serif" w:hAnsi="Liberation Serif"/>
          <w:sz w:val="24"/>
          <w:szCs w:val="24"/>
        </w:rPr>
        <w:t>28</w:t>
      </w:r>
      <w:r w:rsidRPr="009714AB">
        <w:rPr>
          <w:rFonts w:ascii="Liberation Serif" w:hAnsi="Liberation Serif"/>
          <w:sz w:val="24"/>
          <w:szCs w:val="24"/>
        </w:rPr>
        <w:t>.09.202</w:t>
      </w:r>
      <w:r>
        <w:rPr>
          <w:rFonts w:ascii="Liberation Serif" w:hAnsi="Liberation Serif"/>
          <w:sz w:val="24"/>
          <w:szCs w:val="24"/>
        </w:rPr>
        <w:t>6</w:t>
      </w:r>
      <w:r w:rsidRPr="009714AB">
        <w:rPr>
          <w:rFonts w:ascii="Liberation Serif" w:hAnsi="Liberation Serif"/>
          <w:sz w:val="24"/>
          <w:szCs w:val="24"/>
        </w:rPr>
        <w:t xml:space="preserve"> №</w:t>
      </w:r>
      <w:r>
        <w:rPr>
          <w:rFonts w:ascii="Liberation Serif" w:hAnsi="Liberation Serif"/>
          <w:sz w:val="24"/>
          <w:szCs w:val="24"/>
        </w:rPr>
        <w:t>222</w:t>
      </w:r>
    </w:p>
    <w:p w14:paraId="5ADBEFA7" w14:textId="6D42626F" w:rsidR="00EA576D" w:rsidRDefault="00EA576D" w:rsidP="00EA576D">
      <w:pPr>
        <w:jc w:val="center"/>
        <w:rPr>
          <w:rFonts w:ascii="Liberation Serif" w:hAnsi="Liberation Serif"/>
          <w:b/>
          <w:bCs/>
          <w:sz w:val="24"/>
          <w:szCs w:val="24"/>
        </w:rPr>
      </w:pPr>
      <w:r w:rsidRPr="00EA576D">
        <w:rPr>
          <w:rFonts w:ascii="Liberation Serif" w:hAnsi="Liberation Serif"/>
          <w:b/>
          <w:bCs/>
          <w:sz w:val="24"/>
          <w:szCs w:val="24"/>
        </w:rPr>
        <w:t>Состав организационного комитета</w:t>
      </w:r>
    </w:p>
    <w:p w14:paraId="26C73B63" w14:textId="71458B70" w:rsidR="00EA576D" w:rsidRPr="00460ABB" w:rsidRDefault="00EA576D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Гаврилова И.В., </w:t>
      </w:r>
      <w:r w:rsidRPr="00EA576D">
        <w:rPr>
          <w:rFonts w:ascii="Liberation Serif" w:hAnsi="Liberation Serif"/>
          <w:sz w:val="24"/>
          <w:szCs w:val="24"/>
        </w:rPr>
        <w:t>директор школы, председатель оргкомитета</w:t>
      </w:r>
      <w:r w:rsidR="00460ABB">
        <w:rPr>
          <w:rFonts w:ascii="Liberation Serif" w:hAnsi="Liberation Serif"/>
          <w:sz w:val="24"/>
          <w:szCs w:val="24"/>
        </w:rPr>
        <w:t xml:space="preserve">, </w:t>
      </w:r>
      <w:r w:rsidR="00460ABB">
        <w:rPr>
          <w:rFonts w:ascii="Liberation Serif" w:hAnsi="Liberation Serif"/>
          <w:sz w:val="24"/>
          <w:szCs w:val="24"/>
        </w:rPr>
        <w:t>член жюри</w:t>
      </w:r>
    </w:p>
    <w:p w14:paraId="59923B57" w14:textId="144BD06B" w:rsidR="00EA576D" w:rsidRPr="00460ABB" w:rsidRDefault="00EA576D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Зырянова И.В., </w:t>
      </w:r>
      <w:r w:rsidRPr="00460ABB">
        <w:rPr>
          <w:rFonts w:ascii="Liberation Serif" w:hAnsi="Liberation Serif"/>
          <w:sz w:val="24"/>
          <w:szCs w:val="24"/>
        </w:rPr>
        <w:t>заместитель директора, заместитель председателя оргкомитета</w:t>
      </w:r>
      <w:r w:rsidR="00460ABB">
        <w:rPr>
          <w:rFonts w:ascii="Liberation Serif" w:hAnsi="Liberation Serif"/>
          <w:sz w:val="24"/>
          <w:szCs w:val="24"/>
        </w:rPr>
        <w:t xml:space="preserve">, </w:t>
      </w:r>
      <w:r w:rsidR="00460ABB">
        <w:rPr>
          <w:rFonts w:ascii="Liberation Serif" w:hAnsi="Liberation Serif"/>
          <w:sz w:val="24"/>
          <w:szCs w:val="24"/>
        </w:rPr>
        <w:t>член жюри</w:t>
      </w:r>
    </w:p>
    <w:p w14:paraId="00B05070" w14:textId="0356619E" w:rsidR="00460ABB" w:rsidRDefault="00460ABB" w:rsidP="00EA576D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proofErr w:type="spellStart"/>
      <w:r>
        <w:rPr>
          <w:rFonts w:ascii="Liberation Serif" w:hAnsi="Liberation Serif"/>
          <w:b/>
          <w:bCs/>
          <w:sz w:val="24"/>
          <w:szCs w:val="24"/>
        </w:rPr>
        <w:t>Квасова</w:t>
      </w:r>
      <w:proofErr w:type="spellEnd"/>
      <w:r>
        <w:rPr>
          <w:rFonts w:ascii="Liberation Serif" w:hAnsi="Liberation Serif"/>
          <w:b/>
          <w:bCs/>
          <w:sz w:val="24"/>
          <w:szCs w:val="24"/>
        </w:rPr>
        <w:t xml:space="preserve"> Е.А., </w:t>
      </w:r>
      <w:r w:rsidRPr="00460ABB">
        <w:rPr>
          <w:rFonts w:ascii="Liberation Serif" w:hAnsi="Liberation Serif"/>
          <w:sz w:val="24"/>
          <w:szCs w:val="24"/>
        </w:rPr>
        <w:t>заместитель директора, секретарь оргкомитета, член жюри.</w:t>
      </w:r>
    </w:p>
    <w:p w14:paraId="23EB97A8" w14:textId="27C48C5A" w:rsidR="00460ABB" w:rsidRDefault="00460ABB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Ступникова О.Ю., </w:t>
      </w:r>
      <w:r w:rsidRPr="00460ABB">
        <w:rPr>
          <w:rFonts w:ascii="Liberation Serif" w:hAnsi="Liberation Serif"/>
          <w:sz w:val="24"/>
          <w:szCs w:val="24"/>
        </w:rPr>
        <w:t>заместитель директора, секретарь оргкомитета, член жюри.</w:t>
      </w:r>
    </w:p>
    <w:p w14:paraId="3A49336F" w14:textId="4E0D2FA0" w:rsidR="00460ABB" w:rsidRDefault="00460ABB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Казакова О.А., </w:t>
      </w:r>
      <w:r w:rsidRPr="00460ABB">
        <w:rPr>
          <w:rFonts w:ascii="Liberation Serif" w:hAnsi="Liberation Serif"/>
          <w:sz w:val="24"/>
          <w:szCs w:val="24"/>
        </w:rPr>
        <w:t>куратор учителей начальных классов, председатель первичного отделения профсоюза, член жюри</w:t>
      </w:r>
    </w:p>
    <w:p w14:paraId="3DBD7643" w14:textId="77777777" w:rsidR="00460ABB" w:rsidRPr="00460ABB" w:rsidRDefault="00460ABB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Осинцева Е.Г., </w:t>
      </w:r>
      <w:r w:rsidRPr="00460ABB">
        <w:rPr>
          <w:rFonts w:ascii="Liberation Serif" w:hAnsi="Liberation Serif"/>
          <w:sz w:val="24"/>
          <w:szCs w:val="24"/>
        </w:rPr>
        <w:t xml:space="preserve">руководитель ШМО, учитель математики, </w:t>
      </w:r>
      <w:r w:rsidRPr="00460ABB">
        <w:rPr>
          <w:rFonts w:ascii="Liberation Serif" w:hAnsi="Liberation Serif"/>
          <w:sz w:val="24"/>
          <w:szCs w:val="24"/>
        </w:rPr>
        <w:t>член жюри.</w:t>
      </w:r>
    </w:p>
    <w:p w14:paraId="6AE8F93F" w14:textId="3C686CDB" w:rsidR="00460ABB" w:rsidRDefault="00460ABB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proofErr w:type="spellStart"/>
      <w:r w:rsidRPr="00460ABB">
        <w:rPr>
          <w:rFonts w:ascii="Liberation Serif" w:hAnsi="Liberation Serif"/>
          <w:b/>
          <w:bCs/>
          <w:sz w:val="24"/>
          <w:szCs w:val="24"/>
        </w:rPr>
        <w:t>Лужбина</w:t>
      </w:r>
      <w:proofErr w:type="spellEnd"/>
      <w:r w:rsidRPr="00460ABB">
        <w:rPr>
          <w:rFonts w:ascii="Liberation Serif" w:hAnsi="Liberation Serif"/>
          <w:b/>
          <w:bCs/>
          <w:sz w:val="24"/>
          <w:szCs w:val="24"/>
        </w:rPr>
        <w:t xml:space="preserve"> Т.А.,</w:t>
      </w:r>
      <w:r>
        <w:rPr>
          <w:rFonts w:ascii="Liberation Serif" w:hAnsi="Liberation Serif"/>
          <w:sz w:val="24"/>
          <w:szCs w:val="24"/>
        </w:rPr>
        <w:t xml:space="preserve"> руководитель ГМО, руководитель ШМО учителей естественнонаучного цикла, член жюри</w:t>
      </w:r>
    </w:p>
    <w:p w14:paraId="0D24ED05" w14:textId="74BC0E41" w:rsidR="00F65759" w:rsidRDefault="00F65759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Субботина Е.В., </w:t>
      </w:r>
      <w:r w:rsidRPr="00F65759">
        <w:rPr>
          <w:rFonts w:ascii="Liberation Serif" w:hAnsi="Liberation Serif"/>
          <w:sz w:val="24"/>
          <w:szCs w:val="24"/>
        </w:rPr>
        <w:t>руководитель ШМО, член жюри</w:t>
      </w:r>
    </w:p>
    <w:p w14:paraId="07481BDE" w14:textId="3F2653C4" w:rsidR="00F65759" w:rsidRDefault="00F65759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Корепанова О.Р., </w:t>
      </w:r>
      <w:r w:rsidRPr="00F65759">
        <w:rPr>
          <w:rFonts w:ascii="Liberation Serif" w:hAnsi="Liberation Serif"/>
          <w:sz w:val="24"/>
          <w:szCs w:val="24"/>
        </w:rPr>
        <w:t>учитель французского языка, советник директора по воспитанию</w:t>
      </w:r>
      <w:r>
        <w:rPr>
          <w:rFonts w:ascii="Liberation Serif" w:hAnsi="Liberation Serif"/>
          <w:sz w:val="24"/>
          <w:szCs w:val="24"/>
        </w:rPr>
        <w:t>, член жюри</w:t>
      </w:r>
    </w:p>
    <w:p w14:paraId="50F03F59" w14:textId="0EFAF707" w:rsidR="00460ABB" w:rsidRDefault="00460ABB" w:rsidP="00460ABB">
      <w:pPr>
        <w:pStyle w:val="afa"/>
        <w:numPr>
          <w:ilvl w:val="0"/>
          <w:numId w:val="8"/>
        </w:numPr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Харченко В.В., </w:t>
      </w:r>
      <w:r w:rsidRPr="00460ABB">
        <w:rPr>
          <w:rFonts w:ascii="Liberation Serif" w:hAnsi="Liberation Serif"/>
          <w:sz w:val="24"/>
          <w:szCs w:val="24"/>
        </w:rPr>
        <w:t>учитель истории, член жюри</w:t>
      </w:r>
    </w:p>
    <w:p w14:paraId="4CE374E0" w14:textId="77777777" w:rsidR="00460ABB" w:rsidRDefault="00460ABB" w:rsidP="00F65759">
      <w:pPr>
        <w:pStyle w:val="afa"/>
        <w:jc w:val="both"/>
        <w:rPr>
          <w:rFonts w:ascii="Liberation Serif" w:hAnsi="Liberation Serif"/>
          <w:sz w:val="24"/>
          <w:szCs w:val="24"/>
        </w:rPr>
      </w:pPr>
    </w:p>
    <w:p w14:paraId="1ACEEA30" w14:textId="77777777" w:rsidR="00460ABB" w:rsidRPr="00460ABB" w:rsidRDefault="00460ABB" w:rsidP="00460ABB">
      <w:pPr>
        <w:pStyle w:val="afa"/>
        <w:jc w:val="both"/>
        <w:rPr>
          <w:rFonts w:ascii="Liberation Serif" w:hAnsi="Liberation Serif"/>
          <w:sz w:val="24"/>
          <w:szCs w:val="24"/>
        </w:rPr>
      </w:pPr>
    </w:p>
    <w:sectPr w:rsidR="00460ABB" w:rsidRPr="00460ABB" w:rsidSect="001F16BB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83CD4" w14:textId="77777777" w:rsidR="00F3065C" w:rsidRDefault="00F3065C">
      <w:r>
        <w:separator/>
      </w:r>
    </w:p>
  </w:endnote>
  <w:endnote w:type="continuationSeparator" w:id="0">
    <w:p w14:paraId="1B5FEB20" w14:textId="77777777" w:rsidR="00F3065C" w:rsidRDefault="00F3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68546" w14:textId="77777777" w:rsidR="00F3065C" w:rsidRDefault="00F3065C">
      <w:r>
        <w:separator/>
      </w:r>
    </w:p>
  </w:footnote>
  <w:footnote w:type="continuationSeparator" w:id="0">
    <w:p w14:paraId="000A4689" w14:textId="77777777" w:rsidR="00F3065C" w:rsidRDefault="00F3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60963"/>
    <w:multiLevelType w:val="hybridMultilevel"/>
    <w:tmpl w:val="B8BEF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47EB"/>
    <w:multiLevelType w:val="hybridMultilevel"/>
    <w:tmpl w:val="74DEC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858D4"/>
    <w:multiLevelType w:val="hybridMultilevel"/>
    <w:tmpl w:val="B8BEF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9601D"/>
    <w:multiLevelType w:val="multilevel"/>
    <w:tmpl w:val="F5C07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8709E4"/>
    <w:multiLevelType w:val="hybridMultilevel"/>
    <w:tmpl w:val="5168827E"/>
    <w:lvl w:ilvl="0" w:tplc="807EE38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70120278">
      <w:start w:val="1"/>
      <w:numFmt w:val="lowerLetter"/>
      <w:lvlText w:val="%2."/>
      <w:lvlJc w:val="left"/>
      <w:pPr>
        <w:ind w:left="1440" w:hanging="360"/>
      </w:pPr>
    </w:lvl>
    <w:lvl w:ilvl="2" w:tplc="F588E9BE">
      <w:start w:val="1"/>
      <w:numFmt w:val="lowerRoman"/>
      <w:lvlText w:val="%3."/>
      <w:lvlJc w:val="right"/>
      <w:pPr>
        <w:ind w:left="2160" w:hanging="180"/>
      </w:pPr>
    </w:lvl>
    <w:lvl w:ilvl="3" w:tplc="BE2ADD8A">
      <w:start w:val="1"/>
      <w:numFmt w:val="decimal"/>
      <w:lvlText w:val="%4."/>
      <w:lvlJc w:val="left"/>
      <w:pPr>
        <w:ind w:left="2880" w:hanging="360"/>
      </w:pPr>
    </w:lvl>
    <w:lvl w:ilvl="4" w:tplc="B2B6A53E">
      <w:start w:val="1"/>
      <w:numFmt w:val="lowerLetter"/>
      <w:lvlText w:val="%5."/>
      <w:lvlJc w:val="left"/>
      <w:pPr>
        <w:ind w:left="3600" w:hanging="360"/>
      </w:pPr>
    </w:lvl>
    <w:lvl w:ilvl="5" w:tplc="D1961062">
      <w:start w:val="1"/>
      <w:numFmt w:val="lowerRoman"/>
      <w:lvlText w:val="%6."/>
      <w:lvlJc w:val="right"/>
      <w:pPr>
        <w:ind w:left="4320" w:hanging="180"/>
      </w:pPr>
    </w:lvl>
    <w:lvl w:ilvl="6" w:tplc="C946FB86">
      <w:start w:val="1"/>
      <w:numFmt w:val="decimal"/>
      <w:lvlText w:val="%7."/>
      <w:lvlJc w:val="left"/>
      <w:pPr>
        <w:ind w:left="5040" w:hanging="360"/>
      </w:pPr>
    </w:lvl>
    <w:lvl w:ilvl="7" w:tplc="08AABD5A">
      <w:start w:val="1"/>
      <w:numFmt w:val="lowerLetter"/>
      <w:lvlText w:val="%8."/>
      <w:lvlJc w:val="left"/>
      <w:pPr>
        <w:ind w:left="5760" w:hanging="360"/>
      </w:pPr>
    </w:lvl>
    <w:lvl w:ilvl="8" w:tplc="B54A84B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01758"/>
    <w:multiLevelType w:val="hybridMultilevel"/>
    <w:tmpl w:val="EA16D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35DC0"/>
    <w:multiLevelType w:val="multilevel"/>
    <w:tmpl w:val="74D6ADC8"/>
    <w:lvl w:ilvl="0">
      <w:start w:val="1"/>
      <w:numFmt w:val="decimal"/>
      <w:lvlText w:val="%1."/>
      <w:lvlJc w:val="left"/>
      <w:pPr>
        <w:ind w:left="502" w:hanging="36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7" w15:restartNumberingAfterBreak="0">
    <w:nsid w:val="519B610C"/>
    <w:multiLevelType w:val="hybridMultilevel"/>
    <w:tmpl w:val="66E83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9E"/>
    <w:rsid w:val="0003516A"/>
    <w:rsid w:val="000B62DB"/>
    <w:rsid w:val="00102342"/>
    <w:rsid w:val="00163C9E"/>
    <w:rsid w:val="001C6874"/>
    <w:rsid w:val="001D58C1"/>
    <w:rsid w:val="001F16BB"/>
    <w:rsid w:val="00221EFA"/>
    <w:rsid w:val="00241B88"/>
    <w:rsid w:val="00294FB5"/>
    <w:rsid w:val="002B2AD8"/>
    <w:rsid w:val="003212C9"/>
    <w:rsid w:val="00343398"/>
    <w:rsid w:val="00396FCB"/>
    <w:rsid w:val="00414544"/>
    <w:rsid w:val="00460ABB"/>
    <w:rsid w:val="00494EF4"/>
    <w:rsid w:val="00515F19"/>
    <w:rsid w:val="00556D08"/>
    <w:rsid w:val="00571C53"/>
    <w:rsid w:val="00591B9B"/>
    <w:rsid w:val="00592D50"/>
    <w:rsid w:val="005A17AE"/>
    <w:rsid w:val="00627737"/>
    <w:rsid w:val="00652FFD"/>
    <w:rsid w:val="006A5786"/>
    <w:rsid w:val="008A4AD6"/>
    <w:rsid w:val="009714AB"/>
    <w:rsid w:val="009A07E7"/>
    <w:rsid w:val="009A7E7F"/>
    <w:rsid w:val="009C4CA9"/>
    <w:rsid w:val="00B851A9"/>
    <w:rsid w:val="00C65203"/>
    <w:rsid w:val="00CB5359"/>
    <w:rsid w:val="00D00225"/>
    <w:rsid w:val="00D45A6D"/>
    <w:rsid w:val="00E7269E"/>
    <w:rsid w:val="00EA576D"/>
    <w:rsid w:val="00F3065C"/>
    <w:rsid w:val="00F65759"/>
    <w:rsid w:val="00FC00C8"/>
    <w:rsid w:val="00FE15F2"/>
    <w:rsid w:val="00FE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0646"/>
  <w15:docId w15:val="{BC53A296-343B-4E74-B7CD-0F844CD4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Strong"/>
    <w:basedOn w:val="a0"/>
    <w:uiPriority w:val="22"/>
    <w:qFormat/>
    <w:rsid w:val="00494EF4"/>
    <w:rPr>
      <w:b/>
      <w:bCs/>
    </w:rPr>
  </w:style>
  <w:style w:type="paragraph" w:customStyle="1" w:styleId="padding11jrz74">
    <w:name w:val="_padding_11jrz_74"/>
    <w:basedOn w:val="a"/>
    <w:rsid w:val="00494EF4"/>
    <w:pPr>
      <w:spacing w:before="100" w:beforeAutospacing="1" w:after="100" w:afterAutospacing="1"/>
    </w:pPr>
    <w:rPr>
      <w:sz w:val="24"/>
      <w:szCs w:val="24"/>
    </w:rPr>
  </w:style>
  <w:style w:type="paragraph" w:customStyle="1" w:styleId="listitem11jrz216">
    <w:name w:val="_listitem_11jrz_216"/>
    <w:basedOn w:val="a"/>
    <w:rsid w:val="00494EF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6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sch64_lesno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yryanova@schl64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r\Downloads\&#1040;&#1054;&#1054;&#1055;%20&#1087;&#1088;&#1080;&#1082;&#1072;&#1079;%202024%20&#1054;&#1042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АООП приказ 2024 ОВЗ</Template>
  <TotalTime>0</TotalTime>
  <Pages>7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-</cp:lastModifiedBy>
  <cp:revision>2</cp:revision>
  <dcterms:created xsi:type="dcterms:W3CDTF">2026-10-04T07:02:00Z</dcterms:created>
  <dcterms:modified xsi:type="dcterms:W3CDTF">2026-10-04T07:02:00Z</dcterms:modified>
</cp:coreProperties>
</file>