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4F" w:rsidRPr="006A084F" w:rsidRDefault="006A084F" w:rsidP="006A084F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  <w:bCs/>
        </w:rPr>
      </w:pPr>
      <w:bookmarkStart w:id="0" w:name="_GoBack"/>
      <w:bookmarkEnd w:id="0"/>
      <w:r w:rsidRPr="006A084F">
        <w:rPr>
          <w:rFonts w:ascii="Liberation Serif" w:hAnsi="Liberation Serif" w:cs="Liberation Serif"/>
          <w:b/>
        </w:rPr>
        <w:t>Реализация мероприятий по внедрению целевой модели наставничества в образовательной организации в</w:t>
      </w:r>
      <w:r w:rsidRPr="006A084F">
        <w:rPr>
          <w:rFonts w:ascii="Liberation Serif" w:hAnsi="Liberation Serif" w:cs="Liberation Serif"/>
          <w:b/>
          <w:bCs/>
        </w:rPr>
        <w:t xml:space="preserve"> 2022-2023 уч.г.</w:t>
      </w:r>
    </w:p>
    <w:p w:rsidR="006A084F" w:rsidRPr="006A084F" w:rsidRDefault="006A084F" w:rsidP="006A084F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</w:rPr>
      </w:pPr>
      <w:r w:rsidRPr="006A084F">
        <w:rPr>
          <w:rFonts w:ascii="Liberation Serif" w:hAnsi="Liberation Serif" w:cs="Liberation Serif"/>
          <w:b/>
        </w:rPr>
        <w:t>Список педагогических наставнических пар в образовательной организации (заполняется отдельно по каждой наставнической паре)</w:t>
      </w:r>
    </w:p>
    <w:p w:rsidR="006A084F" w:rsidRPr="006A084F" w:rsidRDefault="006A084F" w:rsidP="006A084F">
      <w:pPr>
        <w:keepNext/>
        <w:keepLines/>
        <w:widowControl w:val="0"/>
        <w:tabs>
          <w:tab w:val="left" w:pos="1289"/>
        </w:tabs>
        <w:jc w:val="center"/>
        <w:outlineLvl w:val="2"/>
        <w:rPr>
          <w:rFonts w:ascii="Liberation Serif" w:hAnsi="Liberation Serif" w:cs="Liberation Serif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2694"/>
        <w:gridCol w:w="3118"/>
      </w:tblGrid>
      <w:tr w:rsidR="006A084F" w:rsidRPr="0031116B" w:rsidTr="006A084F"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ОО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ФИО педагога наставника (с указанием стажа работы)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ФИО педагога наставляемого (с указанием стажа работы)</w:t>
            </w:r>
          </w:p>
        </w:tc>
        <w:tc>
          <w:tcPr>
            <w:tcW w:w="3118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Направление сотрудничества</w:t>
            </w:r>
          </w:p>
        </w:tc>
      </w:tr>
      <w:tr w:rsidR="006A084F" w:rsidRPr="0031116B" w:rsidTr="006A084F"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31116B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4</w:t>
            </w:r>
          </w:p>
        </w:tc>
      </w:tr>
      <w:tr w:rsidR="006A084F" w:rsidRPr="0031116B" w:rsidTr="006A084F">
        <w:trPr>
          <w:trHeight w:val="139"/>
        </w:trPr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МБОУ СОШ № 64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Субботина Елена Васильевна, 21 год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Болдырева Екатерина Александровна, 4 месяца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A084F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Традиционная и реверсивная модели наставничества («один на один», наставничество по вопросам новых тенденций, современных технологий):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р</w:t>
            </w:r>
            <w:r w:rsidRPr="00F03215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азработка и презентация моделей уроков</w:t>
            </w: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;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подготовка к к</w:t>
            </w:r>
            <w:r w:rsidRPr="00F03215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онк</w:t>
            </w: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урсам профессионального мастерства;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взаимодействие при прохождении курсов повышения квалификации;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организация творческих мастерских;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 рефлексивные сессии по корректировке индивидуальных дорожных карт, профессиональных дефицитов;</w:t>
            </w:r>
          </w:p>
          <w:p w:rsidR="006A084F" w:rsidRPr="00F03215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участие в методических хакатонах, деловых играх;</w:t>
            </w:r>
          </w:p>
          <w:p w:rsidR="006A084F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консультации по вопросам профессионального развития;</w:t>
            </w:r>
          </w:p>
          <w:p w:rsidR="006A084F" w:rsidRPr="0031116B" w:rsidRDefault="006A084F" w:rsidP="00D8737E">
            <w:pPr>
              <w:shd w:val="clear" w:color="auto" w:fill="FFFFFF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- посещение учебных занятий и их анализ</w:t>
            </w:r>
          </w:p>
        </w:tc>
      </w:tr>
      <w:tr w:rsidR="006A084F" w:rsidRPr="0031116B" w:rsidTr="006A084F">
        <w:trPr>
          <w:trHeight w:val="126"/>
        </w:trPr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МБОУ СОШ № 64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Квасова Елена Александровна, 24 года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Коротков Владислав Олегович, 3 года</w:t>
            </w:r>
          </w:p>
        </w:tc>
        <w:tc>
          <w:tcPr>
            <w:tcW w:w="3118" w:type="dxa"/>
            <w:vMerge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6A084F" w:rsidRPr="0031116B" w:rsidTr="006A084F">
        <w:trPr>
          <w:trHeight w:val="420"/>
        </w:trPr>
        <w:tc>
          <w:tcPr>
            <w:tcW w:w="1843" w:type="dxa"/>
            <w:vMerge w:val="restart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МБОУ СОШ № 64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Струкова Галина Борисовна, 36 лет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Вылегжанина Валентина Владимировна, 3 года</w:t>
            </w:r>
          </w:p>
        </w:tc>
        <w:tc>
          <w:tcPr>
            <w:tcW w:w="3118" w:type="dxa"/>
            <w:vMerge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6A084F" w:rsidRPr="0031116B" w:rsidTr="006A084F">
        <w:trPr>
          <w:trHeight w:val="405"/>
        </w:trPr>
        <w:tc>
          <w:tcPr>
            <w:tcW w:w="1843" w:type="dxa"/>
            <w:vMerge/>
            <w:shd w:val="clear" w:color="auto" w:fill="auto"/>
          </w:tcPr>
          <w:p w:rsidR="006A084F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084F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Вышедко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 Анастасия Александровна, 2 года</w:t>
            </w:r>
          </w:p>
        </w:tc>
        <w:tc>
          <w:tcPr>
            <w:tcW w:w="3118" w:type="dxa"/>
            <w:vMerge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6A084F" w:rsidRPr="0031116B" w:rsidTr="006A084F">
        <w:trPr>
          <w:trHeight w:val="115"/>
        </w:trPr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МБОУ СОШ № 64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Холкина Татьяна Юрьевна, 43 года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Васильева Елена Николаевна, 2 года</w:t>
            </w:r>
          </w:p>
        </w:tc>
        <w:tc>
          <w:tcPr>
            <w:tcW w:w="3118" w:type="dxa"/>
            <w:vMerge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6A084F" w:rsidRPr="0031116B" w:rsidTr="006A084F">
        <w:trPr>
          <w:trHeight w:val="136"/>
        </w:trPr>
        <w:tc>
          <w:tcPr>
            <w:tcW w:w="1843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МБОУ СОШ № 64</w:t>
            </w:r>
          </w:p>
        </w:tc>
        <w:tc>
          <w:tcPr>
            <w:tcW w:w="2835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Мехонцева Алёна Александровна, 26 лет</w:t>
            </w:r>
          </w:p>
        </w:tc>
        <w:tc>
          <w:tcPr>
            <w:tcW w:w="2694" w:type="dxa"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Зотова Мария Андреевна, 4 месяца</w:t>
            </w:r>
          </w:p>
        </w:tc>
        <w:tc>
          <w:tcPr>
            <w:tcW w:w="3118" w:type="dxa"/>
            <w:vMerge/>
            <w:shd w:val="clear" w:color="auto" w:fill="auto"/>
          </w:tcPr>
          <w:p w:rsidR="006A084F" w:rsidRPr="0031116B" w:rsidRDefault="006A084F" w:rsidP="00D8737E">
            <w:pPr>
              <w:suppressAutoHyphens/>
              <w:autoSpaceDE w:val="0"/>
              <w:autoSpaceDN w:val="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</w:tbl>
    <w:p w:rsidR="001546B3" w:rsidRDefault="001546B3" w:rsidP="006A084F">
      <w:pPr>
        <w:ind w:hanging="851"/>
      </w:pPr>
    </w:p>
    <w:sectPr w:rsidR="0015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4F"/>
    <w:rsid w:val="001546B3"/>
    <w:rsid w:val="00436DAA"/>
    <w:rsid w:val="006A084F"/>
    <w:rsid w:val="00B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4886-C18E-460B-B031-B294127E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A08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Пользователь Windows</cp:lastModifiedBy>
  <cp:revision>2</cp:revision>
  <dcterms:created xsi:type="dcterms:W3CDTF">2023-02-08T07:26:00Z</dcterms:created>
  <dcterms:modified xsi:type="dcterms:W3CDTF">2023-02-08T07:26:00Z</dcterms:modified>
</cp:coreProperties>
</file>