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8F440" w14:textId="3959F9F3" w:rsidR="00055A22" w:rsidRPr="00BA7B2F" w:rsidRDefault="00B90707" w:rsidP="00B907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A7B2F">
        <w:rPr>
          <w:rFonts w:ascii="Times New Roman" w:hAnsi="Times New Roman" w:cs="Times New Roman"/>
          <w:b/>
          <w:bCs/>
          <w:sz w:val="28"/>
          <w:szCs w:val="28"/>
        </w:rPr>
        <w:t>Предупреждение безнадзорности и правонарушений</w:t>
      </w:r>
    </w:p>
    <w:bookmarkEnd w:id="0"/>
    <w:p w14:paraId="5102F61E" w14:textId="77777777" w:rsidR="00BA7B2F" w:rsidRPr="00BA7B2F" w:rsidRDefault="00BA7B2F" w:rsidP="00B907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29D155" w14:textId="7A509519" w:rsidR="00BA7B2F" w:rsidRPr="00BA7B2F" w:rsidRDefault="00BA7B2F" w:rsidP="00BA7B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B2F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14:paraId="455B927B" w14:textId="2C4CA789" w:rsidR="00B90707" w:rsidRPr="00BA7B2F" w:rsidRDefault="00B90707" w:rsidP="006557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2F">
        <w:rPr>
          <w:rFonts w:ascii="Times New Roman" w:hAnsi="Times New Roman" w:cs="Times New Roman"/>
          <w:sz w:val="28"/>
          <w:szCs w:val="28"/>
        </w:rPr>
        <w:t xml:space="preserve">Профилактика употреблений </w:t>
      </w:r>
      <w:r w:rsidR="00655729" w:rsidRPr="00BA7B2F">
        <w:rPr>
          <w:rFonts w:ascii="Times New Roman" w:hAnsi="Times New Roman" w:cs="Times New Roman"/>
          <w:sz w:val="28"/>
          <w:szCs w:val="28"/>
        </w:rPr>
        <w:t>алкогольсодержащей</w:t>
      </w:r>
      <w:r w:rsidR="006C146D" w:rsidRPr="00BA7B2F">
        <w:rPr>
          <w:rFonts w:ascii="Times New Roman" w:hAnsi="Times New Roman" w:cs="Times New Roman"/>
          <w:sz w:val="28"/>
          <w:szCs w:val="28"/>
        </w:rPr>
        <w:t xml:space="preserve"> продукции в среде несовершеннолетних </w:t>
      </w:r>
      <w:r w:rsidR="00BA7B2F" w:rsidRPr="00BA7B2F">
        <w:rPr>
          <w:rFonts w:ascii="Times New Roman" w:hAnsi="Times New Roman" w:cs="Times New Roman"/>
          <w:sz w:val="28"/>
          <w:szCs w:val="28"/>
        </w:rPr>
        <w:t xml:space="preserve">по-прежнему на сегодня </w:t>
      </w:r>
      <w:r w:rsidR="006C146D" w:rsidRPr="00BA7B2F">
        <w:rPr>
          <w:rFonts w:ascii="Times New Roman" w:hAnsi="Times New Roman" w:cs="Times New Roman"/>
          <w:sz w:val="28"/>
          <w:szCs w:val="28"/>
        </w:rPr>
        <w:t xml:space="preserve">остается актуальной. По итогам 6 месяцев 2022 года произошел </w:t>
      </w:r>
      <w:r w:rsidR="00275BCD" w:rsidRPr="00BA7B2F">
        <w:rPr>
          <w:rFonts w:ascii="Times New Roman" w:hAnsi="Times New Roman" w:cs="Times New Roman"/>
          <w:sz w:val="28"/>
          <w:szCs w:val="28"/>
        </w:rPr>
        <w:t>рост преступлений с участием несовершеннолетних, находящихся в алкогольном опьянении. За нарушение правил торговли спиртными напитками несовершеннолетни</w:t>
      </w:r>
      <w:r w:rsidR="005747AD" w:rsidRPr="00BA7B2F">
        <w:rPr>
          <w:rFonts w:ascii="Times New Roman" w:hAnsi="Times New Roman" w:cs="Times New Roman"/>
          <w:sz w:val="28"/>
          <w:szCs w:val="28"/>
        </w:rPr>
        <w:t>м привлечено 425 работник</w:t>
      </w:r>
      <w:r w:rsidR="00BA7B2F">
        <w:rPr>
          <w:rFonts w:ascii="Times New Roman" w:hAnsi="Times New Roman" w:cs="Times New Roman"/>
          <w:sz w:val="28"/>
          <w:szCs w:val="28"/>
        </w:rPr>
        <w:t xml:space="preserve">а </w:t>
      </w:r>
      <w:r w:rsidR="005747AD" w:rsidRPr="00BA7B2F">
        <w:rPr>
          <w:rFonts w:ascii="Times New Roman" w:hAnsi="Times New Roman" w:cs="Times New Roman"/>
          <w:sz w:val="28"/>
          <w:szCs w:val="28"/>
        </w:rPr>
        <w:t>торговли.</w:t>
      </w:r>
    </w:p>
    <w:p w14:paraId="0BD8591C" w14:textId="52A6354D" w:rsidR="005747AD" w:rsidRPr="00BA7B2F" w:rsidRDefault="005747AD" w:rsidP="006557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2F">
        <w:rPr>
          <w:rFonts w:ascii="Times New Roman" w:hAnsi="Times New Roman" w:cs="Times New Roman"/>
          <w:sz w:val="28"/>
          <w:szCs w:val="28"/>
        </w:rPr>
        <w:t>Нахождение несовершеннолетних в алкогольном опьянении указывает на ненадлежащее исполнение родителями (законными представителями) своих обязанносте</w:t>
      </w:r>
      <w:r w:rsidR="0093164D" w:rsidRPr="00BA7B2F">
        <w:rPr>
          <w:rFonts w:ascii="Times New Roman" w:hAnsi="Times New Roman" w:cs="Times New Roman"/>
          <w:sz w:val="28"/>
          <w:szCs w:val="28"/>
        </w:rPr>
        <w:t>й по воспитанию детей и влечет за собой привлечение родителей (законных представителей) к административной ответственности в соответствии со ст. 20.22 Кодекса РФ об административных правонарушениях</w:t>
      </w:r>
      <w:r w:rsidR="00BA7B2F">
        <w:rPr>
          <w:rFonts w:ascii="Times New Roman" w:hAnsi="Times New Roman" w:cs="Times New Roman"/>
          <w:sz w:val="28"/>
          <w:szCs w:val="28"/>
        </w:rPr>
        <w:t xml:space="preserve"> (к штрафным санкциям в размере от 1500 рублей до 2000 рублей)</w:t>
      </w:r>
      <w:r w:rsidR="0093164D" w:rsidRPr="00BA7B2F">
        <w:rPr>
          <w:rFonts w:ascii="Times New Roman" w:hAnsi="Times New Roman" w:cs="Times New Roman"/>
          <w:sz w:val="28"/>
          <w:szCs w:val="28"/>
        </w:rPr>
        <w:t>.</w:t>
      </w:r>
    </w:p>
    <w:p w14:paraId="56447DA6" w14:textId="2D59372B" w:rsidR="0093164D" w:rsidRDefault="0093164D" w:rsidP="006557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2F">
        <w:rPr>
          <w:rFonts w:ascii="Times New Roman" w:hAnsi="Times New Roman" w:cs="Times New Roman"/>
          <w:sz w:val="28"/>
          <w:szCs w:val="28"/>
        </w:rPr>
        <w:t>С наступлением 2022-2023 учебного года</w:t>
      </w:r>
      <w:r w:rsidR="00BA7B2F">
        <w:rPr>
          <w:rFonts w:ascii="Times New Roman" w:hAnsi="Times New Roman" w:cs="Times New Roman"/>
          <w:sz w:val="28"/>
          <w:szCs w:val="28"/>
        </w:rPr>
        <w:t xml:space="preserve"> администрация МБОУ СОШ № 64 убедительно просит вас обратить особое внимание на поведение ваших детей в общественных местах, в том числе и на данный вид правонарушений, поскольку однократное употребление несовершеннолетним спиртных напитков влечет за собой постановку подростка на профилактический учет в ОПДН ОМВД</w:t>
      </w:r>
      <w:r w:rsidR="002F47BF">
        <w:rPr>
          <w:rFonts w:ascii="Times New Roman" w:hAnsi="Times New Roman" w:cs="Times New Roman"/>
          <w:sz w:val="28"/>
          <w:szCs w:val="28"/>
        </w:rPr>
        <w:t xml:space="preserve"> России сроком 6 месяцев и привлечение к работе с данным несовершеннолетним специалистов иных субъектов системы профилактики безнадзорности и правонарушений несовершеннолетних.</w:t>
      </w:r>
    </w:p>
    <w:p w14:paraId="0CE43150" w14:textId="29447A3E" w:rsidR="002F47BF" w:rsidRDefault="002F47BF" w:rsidP="006557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126E7F" w14:textId="5AF00E9C" w:rsidR="002F47BF" w:rsidRPr="00BA7B2F" w:rsidRDefault="002F47BF" w:rsidP="0065572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   </w:t>
      </w:r>
      <w:r w:rsidR="006557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Т.А. Денисова</w:t>
      </w:r>
    </w:p>
    <w:sectPr w:rsidR="002F47BF" w:rsidRPr="00BA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33"/>
    <w:rsid w:val="00055A22"/>
    <w:rsid w:val="000E6533"/>
    <w:rsid w:val="00275BCD"/>
    <w:rsid w:val="002F47BF"/>
    <w:rsid w:val="005747AD"/>
    <w:rsid w:val="00655729"/>
    <w:rsid w:val="006C146D"/>
    <w:rsid w:val="0093164D"/>
    <w:rsid w:val="00B90707"/>
    <w:rsid w:val="00B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3C30"/>
  <w15:chartTrackingRefBased/>
  <w15:docId w15:val="{46AC3AE4-FC12-4AE7-9795-758CC4F6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USER</cp:lastModifiedBy>
  <cp:revision>4</cp:revision>
  <dcterms:created xsi:type="dcterms:W3CDTF">2022-08-31T05:40:00Z</dcterms:created>
  <dcterms:modified xsi:type="dcterms:W3CDTF">2022-08-31T07:49:00Z</dcterms:modified>
</cp:coreProperties>
</file>