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765E" w14:textId="77777777" w:rsidR="005907BD" w:rsidRPr="00EC6BAF" w:rsidRDefault="005907BD" w:rsidP="00EC6BAF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b/>
          <w:bCs/>
          <w:kern w:val="36"/>
          <w:sz w:val="40"/>
          <w:szCs w:val="24"/>
          <w:lang w:eastAsia="ru-RU"/>
        </w:rPr>
        <w:t>3 сентября - День солидарности в борьбе с терроризмом.</w:t>
      </w:r>
    </w:p>
    <w:p w14:paraId="6F1CAA8B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791C1" w14:textId="77777777" w:rsidR="00DC269A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России ежегодно 3 сентября отмечается особая дата - День солидарности в борьбе с терроризмом.</w:t>
      </w: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69A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россияне с горечью вспоминают людей, погибших от рук террористов, а так же тех сотрудников правоохранительных органов, которые погибли во время выполнения служебного долга. В </w:t>
      </w: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стране трагическая дата 3 сентября теперь неразрывно связана с ужасающими событиями, произошедшими в Беслане с 1 по 3 сентября 2004 года.</w:t>
      </w:r>
      <w:r w:rsidR="00DC269A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2F6B4F" w14:textId="77777777" w:rsidR="005907BD" w:rsidRPr="00EC6BAF" w:rsidRDefault="005907BD" w:rsidP="00EC6BAF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 сентября – памятная дата трагедии в Беслане</w:t>
      </w:r>
    </w:p>
    <w:p w14:paraId="0E349982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стране за последние десятилетия произошло большое количество страшных террористических актов. Но самым ужасным из них, без сомнения, можно назвать трагические события, произошедшие в Беслане (Северная Осетия), когда погибло множество детей. Тогда, 1 сентября 2004 года, когда дети с родителями пришли в школу на День знаний, не ожидая беды и радуясь новому учебному году. Боевики проникли в школу № 1 и захватили в заложники, учеников, их родителей и учителей. В здании школы преступ</w:t>
      </w:r>
      <w:r w:rsidR="00DC269A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целых три дня удерживали 1</w:t>
      </w: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128 человек.</w:t>
      </w:r>
    </w:p>
    <w:p w14:paraId="12F1C19B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этого террористического акта стала гибель более 350 человек,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 лицами. Особая трагичность этого теракта заключается в том, что погибли в основном дети и женщины. Ранено было более 500 человек.</w:t>
      </w:r>
    </w:p>
    <w:p w14:paraId="5F9D25AF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 31 террорист был убит во время проведения операции по освобождению заложников. А один боевик был арестован и получил пожизненное заключение.</w:t>
      </w:r>
    </w:p>
    <w:p w14:paraId="2ABB8444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теракта правительство нашей страны осуществило серьёзные меры по усилению безопасности школ и других общественных объектов.</w:t>
      </w:r>
    </w:p>
    <w:p w14:paraId="76CDE86F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Вспоминают россияне 3 сентября также жертв и других терактов, происходивших в столице, а также в Чечне, Дагестане, Буденновске, Первомайском и других регионах нашей страны.</w:t>
      </w:r>
    </w:p>
    <w:p w14:paraId="545AF251" w14:textId="77777777" w:rsidR="00DC269A" w:rsidRPr="00EC6BAF" w:rsidRDefault="00FF273B" w:rsidP="00EC6BA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F1426B" wp14:editId="46314633">
            <wp:simplePos x="0" y="0"/>
            <wp:positionH relativeFrom="margin">
              <wp:posOffset>1408430</wp:posOffset>
            </wp:positionH>
            <wp:positionV relativeFrom="paragraph">
              <wp:posOffset>828675</wp:posOffset>
            </wp:positionV>
            <wp:extent cx="3838575" cy="2800350"/>
            <wp:effectExtent l="19050" t="0" r="9525" b="0"/>
            <wp:wrapThrough wrapText="bothSides">
              <wp:wrapPolygon edited="0">
                <wp:start x="-107" y="0"/>
                <wp:lineTo x="-107" y="21453"/>
                <wp:lineTo x="21654" y="21453"/>
                <wp:lineTo x="21654" y="0"/>
                <wp:lineTo x="-107" y="0"/>
              </wp:wrapPolygon>
            </wp:wrapThrough>
            <wp:docPr id="3" name="Рисунок 1" descr="C:\Users\АИ\Desktop\Беслан\den-solidarnosti-v-borbe-s-terroriz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\Desktop\Беслан\den-solidarnosti-v-borbe-s-terrorizm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69A" w:rsidRPr="00EC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400F0157" w14:textId="77777777" w:rsidR="005907BD" w:rsidRPr="00EC6BAF" w:rsidRDefault="005907BD" w:rsidP="00EC6BAF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Терроризм и террористы</w:t>
      </w:r>
    </w:p>
    <w:p w14:paraId="1AB3405F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не все знают, но мировой терроризм имеет уже достаточно длительную историю. Он впервые появился не в наше время, а еще во времена Великой французской революции. Что касается России, то у нас первые террористические группы возникли еще до революции. Террористы своими действиями, прежде всего, стараются оказать психологическое воздействие на общество. Они пытаются любыми способами запугать людей. Ведь и само слово "террор" в переводе с латыни означает "ужас". К теракту просто невозможно подготовиться заранее, по этой причине всегда следует быть настороже.</w:t>
      </w:r>
    </w:p>
    <w:p w14:paraId="69B94737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в настоящее время является одной из важнейших угроз безопасности человечества и современному миру в целом. К сожалению, нужно отметить, что именно наша страна стала одной из главных мишеней террористов. В последние годы фиксируется рост количества подобных преступлений.</w:t>
      </w:r>
      <w:r w:rsidR="00DC269A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взрослые в России и во всем мире должны знать, что с терроризмом необходимо не только бороться, гораздо важнее и эффективнее предупреждать его возникновение. Только объединившись, все вместе мы сможем противостоять терроризму, не только национальному, но и международному.</w:t>
      </w:r>
    </w:p>
    <w:p w14:paraId="03EDE67F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просто обязан проявлять ответственность и бдительность, ведь никто не застрахован от попадания в подобную страшную ситуацию. А лучшей профилактикой экстремистских настроений в обществе являются толерантность и взаимоуважение. Мы должны уважать культурные и религиозные особенности всех тех народов, которые населяют нашу многонациональную страну.</w:t>
      </w:r>
    </w:p>
    <w:p w14:paraId="58B03D9F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Трагические события в Беслане потрясли весь мир и имели широкий общественный резонанс. Лидеры разных стран и простые люди выражали солидарность России в ее борьбе. Можно с уверенностью говорить, что борьба с терроризмом на сегодняшний день является одной из важнейших задач нашего государства.</w:t>
      </w:r>
    </w:p>
    <w:p w14:paraId="7C38F265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нашей стране подобной памятной даты стало важным шагом на пути к увековечиванию памяти всех тех невинных людей, которые стали случайными жертвами жестоких террористических актов на всей территории России. Этот день призван символизировать объединение государства и общества в борьбе с общим врагом.</w:t>
      </w:r>
    </w:p>
    <w:p w14:paraId="2FB813A3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3 сентября 2005 года органы государственной власти, общественные и религиозные объединения по всей территории России организовали и провели различные памятные мероприятия, включающие в себя богослужения и шествия со свечами по улицам городов. Состоялась и «Всероссийская вахта памяти».</w:t>
      </w:r>
    </w:p>
    <w:p w14:paraId="43D6334D" w14:textId="77777777" w:rsidR="005907BD" w:rsidRPr="00EC6BAF" w:rsidRDefault="005907BD" w:rsidP="00EC6BAF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«О противодействии терроризму»</w:t>
      </w:r>
    </w:p>
    <w:p w14:paraId="0B7AD7B5" w14:textId="77777777" w:rsidR="005907BD" w:rsidRPr="00EC6BAF" w:rsidRDefault="005907BD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2006 Госдумой был принят закон «О противодействии терроризму». Он предусматривал создание государственной системы противодействия терроризму. Главные полномочия по борьбе с терроризмом были возложены на ФСБ. Во главе оперативного штаба поставлен директор ФСБ.</w:t>
      </w:r>
      <w:r w:rsidR="00FF273B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закон дает ФСБ возможность для борьбы с терроризмом привлекать вооружённые силы</w:t>
      </w:r>
      <w:r w:rsidR="00FF273B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B20037" w14:textId="77777777" w:rsidR="001A56DF" w:rsidRPr="00EC6BAF" w:rsidRDefault="001A56DF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0012" w14:textId="27DC64D1" w:rsidR="005907BD" w:rsidRPr="00EC6BAF" w:rsidRDefault="00B12224" w:rsidP="00EC6B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B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8E52F7" wp14:editId="254C8263">
            <wp:simplePos x="0" y="0"/>
            <wp:positionH relativeFrom="margin">
              <wp:posOffset>895350</wp:posOffset>
            </wp:positionH>
            <wp:positionV relativeFrom="paragraph">
              <wp:posOffset>175260</wp:posOffset>
            </wp:positionV>
            <wp:extent cx="484886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555" y="21430"/>
                <wp:lineTo x="21555" y="0"/>
                <wp:lineTo x="0" y="0"/>
              </wp:wrapPolygon>
            </wp:wrapThrough>
            <wp:docPr id="4" name="Рисунок 2" descr="C:\Users\АИ\Desktop\Беслан\Рисунок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\Desktop\Беслан\Рисунок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7BD" w:rsidRPr="00EC6B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726DF6" w14:textId="5849F22C" w:rsidR="00AE2BC8" w:rsidRPr="00EC6BAF" w:rsidRDefault="00AE2BC8" w:rsidP="00EC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E2BC8" w:rsidRPr="00EC6BAF" w:rsidSect="00FF2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BD"/>
    <w:rsid w:val="001A56DF"/>
    <w:rsid w:val="0029529B"/>
    <w:rsid w:val="005907BD"/>
    <w:rsid w:val="00AE2BC8"/>
    <w:rsid w:val="00B12224"/>
    <w:rsid w:val="00C77B97"/>
    <w:rsid w:val="00DC269A"/>
    <w:rsid w:val="00EC6BAF"/>
    <w:rsid w:val="00EF6D10"/>
    <w:rsid w:val="00F66544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A084"/>
  <w15:docId w15:val="{96855968-5610-4EE9-9ED7-2FB59217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BC8"/>
  </w:style>
  <w:style w:type="paragraph" w:styleId="1">
    <w:name w:val="heading 1"/>
    <w:basedOn w:val="a"/>
    <w:link w:val="10"/>
    <w:uiPriority w:val="9"/>
    <w:qFormat/>
    <w:rsid w:val="005907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0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7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07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8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09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1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180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05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5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</dc:creator>
  <cp:lastModifiedBy>Desktop</cp:lastModifiedBy>
  <cp:revision>4</cp:revision>
  <dcterms:created xsi:type="dcterms:W3CDTF">2021-09-02T15:13:00Z</dcterms:created>
  <dcterms:modified xsi:type="dcterms:W3CDTF">2022-01-16T16:21:00Z</dcterms:modified>
</cp:coreProperties>
</file>