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7D" w:rsidRDefault="00AC2D7D" w:rsidP="00AC2D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  <w:lang w:eastAsia="ru-RU"/>
        </w:rPr>
      </w:pPr>
    </w:p>
    <w:p w:rsidR="00AC2D7D" w:rsidRDefault="00AC2D7D" w:rsidP="00AC2D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  <w:lang w:eastAsia="ru-RU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  <w:lang w:eastAsia="ru-RU"/>
        </w:rPr>
        <w:t>Уважаемые родители!</w:t>
      </w:r>
    </w:p>
    <w:p w:rsidR="00AC2D7D" w:rsidRDefault="00AC2D7D" w:rsidP="00AC2D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  <w:lang w:eastAsia="ru-RU"/>
        </w:rPr>
      </w:pPr>
    </w:p>
    <w:p w:rsidR="00AC2D7D" w:rsidRDefault="00AC2D7D" w:rsidP="00AC2D7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  <w:lang w:eastAsia="ru-RU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  <w:lang w:eastAsia="ru-RU"/>
        </w:rPr>
        <w:t>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AC2D7D" w:rsidRDefault="00AC2D7D" w:rsidP="00AC2D7D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1.      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Законными представителями несовершеннолетнего являются его родители </w:t>
      </w:r>
      <w:r>
        <w:rPr>
          <w:rFonts w:ascii="Liberation Serif" w:hAnsi="Liberation Serif" w:cs="Liberation Serif"/>
          <w:sz w:val="24"/>
          <w:szCs w:val="24"/>
          <w:lang w:eastAsia="ru-RU"/>
        </w:rPr>
        <w:t>или лица, замещающие их.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2.      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Родители несут полную ответственность</w:t>
      </w:r>
      <w:r>
        <w:rPr>
          <w:rFonts w:ascii="Liberation Serif" w:hAnsi="Liberation Serif" w:cs="Liberation Serif"/>
          <w:sz w:val="24"/>
          <w:szCs w:val="24"/>
          <w:lang w:eastAsia="ru-RU"/>
        </w:rPr>
        <w:t> за воспитание и содержание своих несовершеннолетних детей (Даже если ребенок находится у бабушки, ответственность несут родители. Поэтому необходимо ознакомить близких родственников с ответственностью за жизнь Вашего ребенка).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>3.      Административная ответственность наступает с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 14 лет, уголовная – с 16 лет</w:t>
      </w:r>
      <w:r>
        <w:rPr>
          <w:rFonts w:ascii="Liberation Serif" w:hAnsi="Liberation Serif" w:cs="Liberation Serif"/>
          <w:sz w:val="24"/>
          <w:szCs w:val="24"/>
          <w:lang w:eastAsia="ru-RU"/>
        </w:rPr>
        <w:t> (Однако за тяжкие преступления уголовная ответственность наступает с 14 лет).</w:t>
      </w:r>
    </w:p>
    <w:p w:rsidR="00AC2D7D" w:rsidRDefault="00AC2D7D" w:rsidP="00AC2D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4.      За правонарушения, совершенные несовершеннолетними до 14 лет, административную ответственность несут родители учащихся.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>5.      Несовершеннолетние, которым не исполнилось 16 лет, могут находиться в вечернее время суток на улице 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без сопровождения взрослых до 23.00.</w:t>
      </w:r>
      <w:r>
        <w:rPr>
          <w:rFonts w:ascii="Liberation Serif" w:hAnsi="Liberation Serif" w:cs="Liberation Serif"/>
          <w:sz w:val="24"/>
          <w:szCs w:val="24"/>
          <w:lang w:eastAsia="ru-RU"/>
        </w:rPr>
        <w:t> С 23.00 до 6.00 обязательно сопровождение детей родителями или лицами по поручению родителей.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>6.      Езда на велосипеде 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по проезжей части разрешена с 14 лет только при отсутствии тротуара</w:t>
      </w:r>
      <w:r>
        <w:rPr>
          <w:rFonts w:ascii="Liberation Serif" w:hAnsi="Liberation Serif" w:cs="Liberation Serif"/>
          <w:sz w:val="24"/>
          <w:szCs w:val="24"/>
          <w:lang w:eastAsia="ru-RU"/>
        </w:rPr>
        <w:t>. 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При пересечении проезжей части дороги</w:t>
      </w:r>
      <w:r>
        <w:rPr>
          <w:rFonts w:ascii="Liberation Serif" w:hAnsi="Liberation Serif" w:cs="Liberation Serif"/>
          <w:sz w:val="24"/>
          <w:szCs w:val="24"/>
          <w:lang w:eastAsia="ru-RU"/>
        </w:rPr>
        <w:t> по пешеходному переходу 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велосипедист должен вести велосипед рядом с собой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 и руководствоваться требованиями для движения пешеходов. Велосипед обязательно должен быть оборудован сигнальным звонком, зеркалом  заднего вида, катафотами. 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 7.      </w:t>
      </w:r>
      <w:r>
        <w:rPr>
          <w:rFonts w:ascii="Liberation Serif" w:hAnsi="Liberation Serif" w:cs="Liberation Serif"/>
          <w:b/>
          <w:sz w:val="24"/>
          <w:szCs w:val="24"/>
          <w:lang w:eastAsia="ru-RU"/>
        </w:rPr>
        <w:t>Нецензурная брань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в общественном месте  является правонарушением.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>8.      СМС – сообщения, переписка в Интернете  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с  оскорбительными выражениями</w:t>
      </w:r>
      <w:r>
        <w:rPr>
          <w:rFonts w:ascii="Liberation Serif" w:hAnsi="Liberation Serif" w:cs="Liberation Serif"/>
          <w:sz w:val="24"/>
          <w:szCs w:val="24"/>
          <w:lang w:eastAsia="ru-RU"/>
        </w:rPr>
        <w:t> в адрес другого человека несут за собой административную ответственность.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9.  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Воровство недопустимо</w:t>
      </w:r>
      <w:r>
        <w:rPr>
          <w:rFonts w:ascii="Liberation Serif" w:hAnsi="Liberation Serif" w:cs="Liberation Serif"/>
          <w:sz w:val="24"/>
          <w:szCs w:val="24"/>
          <w:lang w:eastAsia="ru-RU"/>
        </w:rPr>
        <w:t>  как во взрослом,  так и в детском возрасте (уголовная ответственность).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10.  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Употребление запрещенных веществ (спиртных напитков, курительных смесей, «спайсов», наркотических веществ и др.)</w:t>
      </w:r>
      <w:r>
        <w:rPr>
          <w:rFonts w:ascii="Liberation Serif" w:hAnsi="Liberation Serif" w:cs="Liberation Serif"/>
          <w:sz w:val="24"/>
          <w:szCs w:val="24"/>
          <w:lang w:eastAsia="ru-RU"/>
        </w:rPr>
        <w:t> несовершеннолетними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 строго запрещено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11.  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Покупка взрослыми алкогольных напитков 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>(пиво, тоник, шейк и др.)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для несовершеннолетних, наркотических веществ, а также спаивание  </w:t>
      </w:r>
      <w:r>
        <w:rPr>
          <w:rFonts w:ascii="Liberation Serif" w:hAnsi="Liberation Serif" w:cs="Liberation Serif"/>
          <w:sz w:val="24"/>
          <w:szCs w:val="24"/>
          <w:lang w:eastAsia="ru-RU"/>
        </w:rPr>
        <w:t>малолетних несет административную ответственность с составлением протокола и наложением штрафа.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>12.  Несовершеннолетним детям 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запрещено находиться на крышах многоэтажных домов.</w:t>
      </w:r>
      <w:r>
        <w:rPr>
          <w:rFonts w:ascii="Liberation Serif" w:hAnsi="Liberation Serif" w:cs="Liberation Serif"/>
          <w:sz w:val="24"/>
          <w:szCs w:val="24"/>
          <w:lang w:eastAsia="ru-RU"/>
        </w:rPr>
        <w:t>  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13.  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Любое правонарушение, преступление несовершеннолетнего влечет за собой постановку на профилактический учет в комиссию по делам несовершеннолетних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14.  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Не оставляйте несовершеннолетних детей одних дома.</w:t>
      </w:r>
      <w:r>
        <w:rPr>
          <w:rFonts w:ascii="Liberation Serif" w:hAnsi="Liberation Serif" w:cs="Liberation Serif"/>
          <w:sz w:val="24"/>
          <w:szCs w:val="24"/>
          <w:lang w:eastAsia="ru-RU"/>
        </w:rPr>
        <w:t> 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15. 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Не отпускайте</w:t>
      </w:r>
      <w:r>
        <w:rPr>
          <w:rFonts w:ascii="Liberation Serif" w:hAnsi="Liberation Serif" w:cs="Liberation Serif"/>
          <w:sz w:val="24"/>
          <w:szCs w:val="24"/>
          <w:lang w:eastAsia="ru-RU"/>
        </w:rPr>
        <w:t> </w:t>
      </w:r>
      <w:r>
        <w:rPr>
          <w:rFonts w:ascii="Liberation Serif" w:hAnsi="Liberation Serif" w:cs="Liberation Serif"/>
          <w:b/>
          <w:sz w:val="24"/>
          <w:szCs w:val="24"/>
          <w:lang w:eastAsia="ru-RU"/>
        </w:rPr>
        <w:t>несовершеннолетних детей на водные объекты</w:t>
      </w:r>
      <w:r>
        <w:rPr>
          <w:rFonts w:ascii="Liberation Serif" w:hAnsi="Liberation Serif" w:cs="Liberation Serif"/>
          <w:sz w:val="24"/>
          <w:szCs w:val="24"/>
          <w:lang w:eastAsia="ru-RU"/>
        </w:rPr>
        <w:t> 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одних без присмотра;</w:t>
      </w:r>
      <w:r>
        <w:rPr>
          <w:rFonts w:ascii="Liberation Serif" w:hAnsi="Liberation Serif" w:cs="Liberation Serif"/>
          <w:sz w:val="24"/>
          <w:szCs w:val="24"/>
          <w:lang w:eastAsia="ru-RU"/>
        </w:rPr>
        <w:t> 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>не поручайте</w:t>
      </w:r>
      <w:r>
        <w:rPr>
          <w:rFonts w:ascii="Liberation Serif" w:hAnsi="Liberation Serif" w:cs="Liberation Serif"/>
          <w:sz w:val="24"/>
          <w:szCs w:val="24"/>
          <w:lang w:eastAsia="ru-RU"/>
        </w:rPr>
        <w:t> своим 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>старшим детям, в</w:t>
      </w:r>
      <w:r>
        <w:rPr>
          <w:rFonts w:ascii="Liberation Serif" w:hAnsi="Liberation Serif" w:cs="Liberation Serif"/>
          <w:sz w:val="24"/>
          <w:szCs w:val="24"/>
          <w:lang w:eastAsia="ru-RU"/>
        </w:rPr>
        <w:t> особенности несовершеннолетним, присмотр на воде </w:t>
      </w:r>
      <w:r>
        <w:rPr>
          <w:rFonts w:ascii="Liberation Serif" w:hAnsi="Liberation Serif" w:cs="Liberation Serif"/>
          <w:bCs/>
          <w:sz w:val="24"/>
          <w:szCs w:val="24"/>
          <w:lang w:eastAsia="ru-RU"/>
        </w:rPr>
        <w:t>за младшими детьми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>16. Категорически запрещается пользоваться огнестрельным и холодным оружием. 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Огнестрельное, холодное оружие, боеприпасы, порох – ОПАСНОСТЬ ДЛЯ ВСЕХ!!!</w:t>
      </w:r>
    </w:p>
    <w:p w:rsidR="00AC2D7D" w:rsidRDefault="00AC2D7D" w:rsidP="00AC2D7D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17.  </w:t>
      </w:r>
      <w:r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Контролируйте местонахождение</w:t>
      </w:r>
      <w:r>
        <w:rPr>
          <w:rFonts w:ascii="Liberation Serif" w:hAnsi="Liberation Serif" w:cs="Liberation Serif"/>
          <w:sz w:val="24"/>
          <w:szCs w:val="24"/>
          <w:lang w:eastAsia="ru-RU"/>
        </w:rPr>
        <w:t> Вашего ребенка постоянно.</w:t>
      </w:r>
    </w:p>
    <w:p w:rsidR="00AC2D7D" w:rsidRDefault="00AC2D7D" w:rsidP="00AC2D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AC2D7D" w:rsidRDefault="00AC2D7D" w:rsidP="00AC2D7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 </w:t>
      </w:r>
    </w:p>
    <w:p w:rsidR="00AC2D7D" w:rsidRDefault="00AC2D7D" w:rsidP="00AC2D7D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color w:val="FF0000"/>
          <w:sz w:val="24"/>
          <w:szCs w:val="24"/>
          <w:lang w:eastAsia="ru-RU"/>
        </w:rPr>
        <w:t>ПОМНИТЕ!!!</w:t>
      </w:r>
    </w:p>
    <w:p w:rsidR="00AC2D7D" w:rsidRDefault="00AC2D7D" w:rsidP="00AC2D7D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color w:val="FF0000"/>
          <w:sz w:val="24"/>
          <w:szCs w:val="24"/>
          <w:lang w:eastAsia="ru-RU"/>
        </w:rPr>
        <w:t>ЗДОРОВЬЕ ВАШЕГО РЕБЕНКА ЗАВИСИТ ОТ ВАШЕГО ПОСТОЯННОГО КОНТРОЛЯ,</w:t>
      </w:r>
    </w:p>
    <w:p w:rsidR="00AC2D7D" w:rsidRDefault="00AC2D7D" w:rsidP="00AC2D7D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color w:val="FF0000"/>
          <w:sz w:val="24"/>
          <w:szCs w:val="24"/>
          <w:lang w:eastAsia="ru-RU"/>
        </w:rPr>
        <w:t>ЛЮБВИ И ЗАБОТЫ!!!</w:t>
      </w:r>
    </w:p>
    <w:p w:rsidR="00B9412B" w:rsidRDefault="00B9412B">
      <w:bookmarkStart w:id="0" w:name="_GoBack"/>
      <w:bookmarkEnd w:id="0"/>
    </w:p>
    <w:sectPr w:rsidR="00B9412B">
      <w:pgSz w:w="11906" w:h="16838"/>
      <w:pgMar w:top="1134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AE"/>
    <w:rsid w:val="002F0CAE"/>
    <w:rsid w:val="00AC2D7D"/>
    <w:rsid w:val="00B9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4C785-E885-4916-88FF-3FC0829B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D7D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2020-07-06T16:01:00Z</dcterms:created>
  <dcterms:modified xsi:type="dcterms:W3CDTF">2020-07-06T16:02:00Z</dcterms:modified>
</cp:coreProperties>
</file>