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25BF1" w:rsidRDefault="00B25BF1" w:rsidP="006C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 СЕТЕВОМ ОБРАЗОВАТЕЛЬНОМ СОБЫТИИ </w:t>
      </w:r>
      <w:r w:rsidR="006B45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«ДВА ГОРОДА – ОДНА КНИГА»</w:t>
      </w:r>
    </w:p>
    <w:p w:rsidR="00B25BF1" w:rsidRDefault="00B25BF1" w:rsidP="006C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Организатор события: </w:t>
      </w:r>
      <w:r w:rsidR="00351741" w:rsidRPr="003517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Школьный информационно-библиотечный центр (далее – ШИБЦ</w:t>
      </w:r>
      <w:r w:rsidR="003517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3517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 «СОШ № 109» г. Трёхгорного Челябинской области</w:t>
      </w:r>
    </w:p>
    <w:p w:rsidR="00B25BF1" w:rsidRP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Дата проведения события: </w:t>
      </w:r>
      <w:r w:rsidR="006B45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15-30 января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</w:t>
      </w:r>
      <w:r w:rsidR="006B45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</w:p>
    <w:p w:rsid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Формат проведения события: 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сетево</w:t>
      </w:r>
      <w:r w:rsidR="006B45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B45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образовательное событие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формате </w:t>
      </w:r>
      <w:proofErr w:type="spellStart"/>
      <w:r w:rsidR="006B4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артефактного</w:t>
      </w:r>
      <w:proofErr w:type="spellEnd"/>
      <w:r w:rsidR="006B4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обучения</w:t>
      </w:r>
      <w:r w:rsidR="00296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4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элементами </w:t>
      </w:r>
      <w:proofErr w:type="spellStart"/>
      <w:r w:rsidR="006B4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соревновательности</w:t>
      </w:r>
      <w:proofErr w:type="spellEnd"/>
    </w:p>
    <w:p w:rsid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B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Название события: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6B4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города – одна книга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25BF1" w:rsidRDefault="00B25BF1" w:rsidP="00B25B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53C9" w:rsidRPr="006C53C9" w:rsidRDefault="006C53C9" w:rsidP="00B25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:rsidR="006C53C9" w:rsidRPr="006C53C9" w:rsidRDefault="006B45F2" w:rsidP="00623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34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етево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образовательное событие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формате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артефактного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обучения с элементами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соревновательности</w:t>
      </w:r>
      <w:proofErr w:type="spellEnd"/>
      <w:r w:rsidRPr="00B25B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«Два города – одна книга»</w:t>
      </w:r>
      <w:r w:rsidR="0062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B25BF1" w:rsidRDefault="006C53C9" w:rsidP="00B25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 Учредитель </w:t>
      </w:r>
      <w:r w:rsidR="0062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B25BF1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proofErr w:type="gramEnd"/>
      <w:r w:rsidR="00B25BF1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БОУ «СОШ № 109» г. Трёхгорного Челябинской области</w:t>
      </w:r>
      <w:r w:rsidR="00B25BF1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C53C9" w:rsidRPr="006C53C9" w:rsidRDefault="006234B7" w:rsidP="00B25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Организатор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B2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1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ШИБЦ</w:t>
      </w:r>
      <w:r w:rsidR="00351741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25BF1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 «СОШ № 109» г. Трёхгорного Челябинской области</w:t>
      </w:r>
    </w:p>
    <w:p w:rsidR="00B25BF1" w:rsidRPr="00B25BF1" w:rsidRDefault="006C53C9" w:rsidP="00B25BF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Сроки проведения </w:t>
      </w:r>
      <w:r w:rsidR="0062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234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15-30 января</w:t>
      </w:r>
      <w:r w:rsidR="006234B7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</w:t>
      </w:r>
      <w:r w:rsidR="006234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="006234B7" w:rsidRPr="00B2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</w:p>
    <w:p w:rsidR="00AD11A7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команды в составе </w:t>
      </w:r>
      <w:r w:rsidR="00BD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пяти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B2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классов</w:t>
      </w:r>
      <w:r w:rsidR="00B2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школ-участников </w:t>
      </w:r>
      <w:r w:rsidR="0062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сети</w:t>
      </w:r>
      <w:r w:rsidR="00F95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2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изучающих на углублённом или профильном уровне следующие предметы: английский язык, биология, история, русский язык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информатика</w:t>
      </w:r>
      <w:r w:rsidR="00623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обладающие навыками видеозаписи и монтажа, работы в сети интернет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BD3F47" w:rsidRDefault="00BD3F47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Цели и задачи</w:t>
      </w:r>
    </w:p>
    <w:p w:rsidR="00BD3F47" w:rsidRPr="00BD3F47" w:rsidRDefault="006C53C9" w:rsidP="00BD3F47">
      <w:pPr>
        <w:pStyle w:val="1"/>
        <w:shd w:val="clear" w:color="auto" w:fill="FFFFFF"/>
        <w:spacing w:before="120" w:beforeAutospacing="0" w:after="120" w:afterAutospacing="0"/>
        <w:jc w:val="both"/>
        <w:rPr>
          <w:b w:val="0"/>
          <w:bCs w:val="0"/>
          <w:color w:val="000000" w:themeColor="text1"/>
          <w:kern w:val="0"/>
          <w:sz w:val="24"/>
          <w:szCs w:val="24"/>
        </w:rPr>
      </w:pPr>
      <w:r w:rsidRPr="006C53C9">
        <w:rPr>
          <w:color w:val="000000" w:themeColor="text1"/>
          <w:sz w:val="24"/>
          <w:szCs w:val="24"/>
        </w:rPr>
        <w:t xml:space="preserve"> 2.1. Цель – </w:t>
      </w:r>
      <w:r w:rsidR="00BD3F47" w:rsidRPr="00BD3F47">
        <w:rPr>
          <w:b w:val="0"/>
          <w:bCs w:val="0"/>
          <w:color w:val="000000" w:themeColor="text1"/>
          <w:kern w:val="0"/>
          <w:sz w:val="24"/>
          <w:szCs w:val="24"/>
        </w:rPr>
        <w:t xml:space="preserve">событие нацелено на стимулирование чтения художественной литературы путем привлечения учеников разных городов к чтению и обсуждению одной книги, </w:t>
      </w:r>
      <w:r w:rsidRPr="00BD3F47">
        <w:rPr>
          <w:b w:val="0"/>
          <w:bCs w:val="0"/>
          <w:color w:val="000000" w:themeColor="text1"/>
          <w:kern w:val="0"/>
          <w:sz w:val="24"/>
          <w:szCs w:val="24"/>
        </w:rPr>
        <w:t xml:space="preserve">освоение приёмов </w:t>
      </w:r>
      <w:proofErr w:type="spellStart"/>
      <w:r w:rsidRPr="00BD3F47">
        <w:rPr>
          <w:b w:val="0"/>
          <w:bCs w:val="0"/>
          <w:color w:val="000000" w:themeColor="text1"/>
          <w:kern w:val="0"/>
          <w:sz w:val="24"/>
          <w:szCs w:val="24"/>
        </w:rPr>
        <w:t>медиапроектирования</w:t>
      </w:r>
      <w:proofErr w:type="spellEnd"/>
      <w:r w:rsidRPr="00BD3F47">
        <w:rPr>
          <w:b w:val="0"/>
          <w:bCs w:val="0"/>
          <w:color w:val="000000" w:themeColor="text1"/>
          <w:kern w:val="0"/>
          <w:sz w:val="24"/>
          <w:szCs w:val="24"/>
        </w:rPr>
        <w:t xml:space="preserve"> путем создания </w:t>
      </w:r>
      <w:r w:rsidR="00BD3F47" w:rsidRPr="00BD3F47">
        <w:rPr>
          <w:b w:val="0"/>
          <w:bCs w:val="0"/>
          <w:color w:val="000000" w:themeColor="text1"/>
          <w:kern w:val="0"/>
          <w:sz w:val="24"/>
          <w:szCs w:val="24"/>
        </w:rPr>
        <w:t>видеороликов, освоения компетенций XXI века 4К: критического мышления, креативности, коммуникации и кооперации</w:t>
      </w:r>
      <w:r w:rsidR="00BD3F47">
        <w:rPr>
          <w:b w:val="0"/>
          <w:bCs w:val="0"/>
          <w:color w:val="000000" w:themeColor="text1"/>
          <w:kern w:val="0"/>
          <w:sz w:val="24"/>
          <w:szCs w:val="24"/>
        </w:rPr>
        <w:t>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Задачи:</w:t>
      </w:r>
    </w:p>
    <w:p w:rsidR="006C53C9" w:rsidRPr="006C53C9" w:rsidRDefault="006C53C9" w:rsidP="006C53C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привлекательного для современного ребенка имиджа книги и чтения;</w:t>
      </w:r>
    </w:p>
    <w:p w:rsidR="006C53C9" w:rsidRPr="006C53C9" w:rsidRDefault="006C53C9" w:rsidP="006C53C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новых информационных ресурсов для продвижения книги и чтения в школе;</w:t>
      </w:r>
    </w:p>
    <w:p w:rsidR="006C53C9" w:rsidRPr="006C53C9" w:rsidRDefault="006C53C9" w:rsidP="006C53C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Поддержка творческих форм приобщения к чтению</w:t>
      </w:r>
      <w:proofErr w:type="gram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бучающихся школ – участников </w:t>
      </w:r>
      <w:r w:rsidR="00BD3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6C53C9" w:rsidRDefault="006C53C9" w:rsidP="006C53C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Моделирование ситуации социальной успешности для детей с ОВЗ.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BD3F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События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D3F47" w:rsidRPr="00BD3F47" w:rsidRDefault="006C53C9" w:rsidP="00BD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D3F47"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участия в событии образовательное учреждение формирует команду участников из числа десятиклассников </w:t>
      </w:r>
      <w:proofErr w:type="gramStart"/>
      <w:r w:rsidR="00BD3F47"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своей</w:t>
      </w:r>
      <w:proofErr w:type="gramEnd"/>
      <w:r w:rsidR="00BD3F47"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ОО. Рекомендуемый состав команды:</w:t>
      </w:r>
    </w:p>
    <w:p w:rsidR="00BD3F47" w:rsidRPr="00BD3F47" w:rsidRDefault="00BD3F47" w:rsidP="00BD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 ученик – изучающий на углубленном/профильном уровне английский язык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BD3F47" w:rsidRDefault="00BD3F47" w:rsidP="00BD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 ученик – изучающий на углубленном/профильном уровне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биологию;</w:t>
      </w:r>
    </w:p>
    <w:p w:rsidR="00BD3F47" w:rsidRDefault="00BD3F47" w:rsidP="00BD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 ученик – изучающий на углубленном/профильном уровне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историю;</w:t>
      </w:r>
    </w:p>
    <w:p w:rsidR="00BD3F47" w:rsidRDefault="00BD3F47" w:rsidP="00BD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 ученик – изучающий на углубленном/профильном уровне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русский язык и/или обществознание.</w:t>
      </w:r>
    </w:p>
    <w:p w:rsidR="00BD3F47" w:rsidRPr="00BD3F47" w:rsidRDefault="00BD3F47" w:rsidP="00BD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 ученик – изучающий на углубленном/профильном уровне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информатику и/или владеющий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ИКТ-компетентностью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и/или навыками видеосъемки и монтажа;</w:t>
      </w:r>
    </w:p>
    <w:p w:rsidR="00BD3F47" w:rsidRPr="00BD3F47" w:rsidRDefault="00BD3F47" w:rsidP="00BD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Руководитель команды – педагог ОО.</w:t>
      </w:r>
    </w:p>
    <w:p w:rsidR="006C53C9" w:rsidRPr="00266E57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3.2. </w:t>
      </w:r>
      <w:r w:rsidR="00BD3F4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срок до 15 января </w:t>
      </w:r>
      <w:r w:rsidR="00266E57"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образовательное учреждение </w:t>
      </w:r>
      <w:r w:rsidR="00BD3F4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обеспечивает прочтение всеми участниками События книги</w:t>
      </w:r>
      <w:r w:rsidR="00266E5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-артефакта В.Д. Дудинцева «Белые одежды». Желательно организовать с участниками просмотр одноименного фильма. </w:t>
      </w:r>
      <w:proofErr w:type="gramStart"/>
      <w:r w:rsidR="00266E5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книга, и фильм размещены в свободном доступе в сети Интернет.</w:t>
      </w:r>
      <w:proofErr w:type="gramEnd"/>
    </w:p>
    <w:p w:rsidR="006C53C9" w:rsidRDefault="00266E57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14 января </w:t>
      </w:r>
      <w:r w:rsid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рабочей группе События </w:t>
      </w:r>
      <w:hyperlink r:id="rId6" w:history="1">
        <w:r w:rsidR="00616CF7" w:rsidRPr="00744182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https://vk.com/event183510351</w:t>
        </w:r>
      </w:hyperlink>
      <w:r w:rsid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будет выложена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ссылка на установочный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который </w:t>
      </w:r>
      <w:r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будет проведен 15 января и даст старт Событию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16CF7" w:rsidRDefault="00616CF7" w:rsidP="00616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3.4.</w:t>
      </w:r>
      <w:r w:rsidRP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Внутри События предполагается работа с книгой-артефактом с точки зрения четырех наук: истории, биологии, литературы и английского языка.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16CF7" w:rsidRDefault="00616CF7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3C9" w:rsidRDefault="002752FD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</w:t>
      </w:r>
      <w:r w:rsidR="00616C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616C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выполнение каждого задания внутри события команда будет получать баллы. Баллы, полученные командой на всех этапах, суммируются. По итогам общей суммы баллов команды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рейтингуются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общий список.</w:t>
      </w:r>
    </w:p>
    <w:p w:rsidR="002752FD" w:rsidRPr="006C53C9" w:rsidRDefault="002752FD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52FD" w:rsidRPr="006C53C9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Этапы проведения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События</w:t>
      </w:r>
    </w:p>
    <w:p w:rsidR="002752FD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Событие проводится в четыре этапа.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Сроки проведения этапов:</w:t>
      </w:r>
    </w:p>
    <w:p w:rsidR="002752FD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16.01.2020 – 19.01.2020 – Книга </w:t>
      </w:r>
      <w:r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В.Д. Дудинцева «Белые одежды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(биология, английский язык). Рассылка заданий 16.01.2020;</w:t>
      </w:r>
    </w:p>
    <w:p w:rsidR="002752FD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20.01.2020 – 24.01.2020 – Книга </w:t>
      </w:r>
      <w:r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В.Д. Дудинцева «Белые одежды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(история, литература).</w:t>
      </w:r>
      <w:r w:rsidRPr="002752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Рассылка заданий 20.01.2020;</w:t>
      </w:r>
    </w:p>
    <w:p w:rsidR="002752FD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28.01.2020 – рефлексивная часть События. Рассылка заданий 26.01.2020;</w:t>
      </w:r>
    </w:p>
    <w:p w:rsidR="002752FD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29.01.2020 – 30.01.2020 – подведение итогов, рассылка итоговых протоколов 31.01.2020.</w:t>
      </w:r>
    </w:p>
    <w:p w:rsidR="002752FD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275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работам</w:t>
      </w:r>
      <w:r w:rsidR="00275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участников на разных этапах События</w:t>
      </w:r>
    </w:p>
    <w:p w:rsidR="006C53C9" w:rsidRPr="006C53C9" w:rsidRDefault="002752FD" w:rsidP="0027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.1.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работам участников на разных этапах События различны и будут прописаны в отдельных заданиях, рассылаемых участникам по времени, указанном в п. 4.</w:t>
      </w:r>
      <w:proofErr w:type="gramEnd"/>
    </w:p>
    <w:p w:rsidR="006C53C9" w:rsidRPr="006C53C9" w:rsidRDefault="002752FD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.2.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ы, присылаемые участниками События,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содержать информацию об авторах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руководителе,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организации.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296BC6" w:rsidP="00D07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Условия участия в </w:t>
      </w:r>
      <w:r w:rsidR="00275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Событии</w:t>
      </w:r>
    </w:p>
    <w:p w:rsidR="00616CF7" w:rsidRPr="00266E57" w:rsidRDefault="006C53C9" w:rsidP="00616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6.1. </w:t>
      </w:r>
      <w:r w:rsidR="00616CF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срок до 1</w:t>
      </w:r>
      <w:r w:rsid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</w:t>
      </w:r>
      <w:r w:rsidR="00616CF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января </w:t>
      </w:r>
      <w:r w:rsidR="00616CF7" w:rsidRPr="00BD3F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образовательное учреждение </w:t>
      </w:r>
      <w:r w:rsid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подаёт заявку по форме в Приложении 1 на электронный адрес </w:t>
      </w:r>
      <w:hyperlink r:id="rId7" w:history="1">
        <w:r w:rsidR="00616CF7" w:rsidRPr="00EB30D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sch</w:t>
        </w:r>
        <w:r w:rsidR="00616CF7" w:rsidRPr="00EB30D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109.</w:t>
        </w:r>
        <w:r w:rsidR="00616CF7" w:rsidRPr="00EB30D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trg</w:t>
        </w:r>
        <w:r w:rsidR="00616CF7" w:rsidRPr="00EB30D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616CF7" w:rsidRPr="00EB30D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ya</w:t>
        </w:r>
        <w:r w:rsidR="00616CF7" w:rsidRPr="00EB30D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616CF7" w:rsidRPr="00EB30D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="00616CF7" w:rsidRPr="00266E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обеспечивает вступление участников команды в рабочую группу События </w:t>
      </w:r>
      <w:hyperlink r:id="rId8" w:history="1">
        <w:r w:rsidR="00616CF7" w:rsidRPr="00744182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https://vk.com/event183510351</w:t>
        </w:r>
      </w:hyperlink>
      <w:r w:rsidR="00616C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6.1.1.</w:t>
      </w:r>
      <w:r w:rsidR="0027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Подача заявки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означает согласие участник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условиями его проведения и настоящим Положением и согласие на обработку персональных данных.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6.1.2.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Работы без заявок по указанной форме не принимаются.</w:t>
      </w:r>
    </w:p>
    <w:p w:rsid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6.1.3.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Оргкомитет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несет ответственности за ошибки, допущенные участниками при регистрации.</w:t>
      </w:r>
    </w:p>
    <w:p w:rsidR="00A62CEB" w:rsidRPr="006C53C9" w:rsidRDefault="00A62CEB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2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6.1.4.</w:t>
      </w:r>
      <w:r w:rsidRP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предусмотрена квота: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более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одной школы-участницы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2CEB" w:rsidRPr="006C53C9" w:rsidRDefault="00A62CEB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оставляет за собой право пересмотра квоты от школ-участниц Проекта.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Оргкомитет и жюри </w:t>
      </w:r>
      <w:r w:rsid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События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7.1.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руководства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Событием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создается организационный комитет (далее – Оргкомитет) на общественных началах, который формируется учредителем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Оргкомитет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устанавливает порядок, форму, место и дату проведения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определяет требования к оформ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лению работ, представляемых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этапах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эксперта/члена жюри для оценивания работ;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освещение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средствах массовой информации и на сайте 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школы-организатора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C53C9" w:rsidRPr="006C53C9" w:rsidRDefault="006C53C9" w:rsidP="006C53C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решает спорные вопросы по обращению участника.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7.2.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оценки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продуктов участников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создается жюри:</w:t>
      </w:r>
    </w:p>
    <w:p w:rsidR="006C53C9" w:rsidRPr="006C53C9" w:rsidRDefault="00F959F7" w:rsidP="006C53C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юри формируется Оргкомитетом из профессионалов в сфере </w:t>
      </w:r>
      <w:proofErr w:type="spellStart"/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медиаискусства</w:t>
      </w:r>
      <w:proofErr w:type="spellEnd"/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работников библиотек,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учителей углубленных предметов, указанных в п. 1.4.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организаторов мероприятий, связанных с пропагандой детского чтения, а также проектной и исследовательской деятельности школьников.</w:t>
      </w:r>
    </w:p>
    <w:p w:rsidR="006C53C9" w:rsidRPr="006C53C9" w:rsidRDefault="006C53C9" w:rsidP="006C53C9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Жюри в своей деятельности руководствуется настоящим Положением и оценивает работы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каждого этапа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критериям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указанным к заданиям этапа. </w:t>
      </w:r>
    </w:p>
    <w:p w:rsidR="006C53C9" w:rsidRPr="006C53C9" w:rsidRDefault="006C53C9" w:rsidP="00AE4C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решения Жюри оформляются протоколом,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рейтинговый список команд-участниц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размещаются на сайте </w:t>
      </w:r>
      <w:hyperlink r:id="rId9" w:history="1">
        <w:r w:rsidR="00AE4CFF" w:rsidRPr="00EB30D5">
          <w:rPr>
            <w:rStyle w:val="a5"/>
          </w:rPr>
          <w:t>https://sch109trg.educhel.ru/about/news</w:t>
        </w:r>
      </w:hyperlink>
      <w:r w:rsidR="00AE4CFF">
        <w:t xml:space="preserve"> , </w:t>
      </w:r>
      <w:r w:rsidR="00AE4CFF" w:rsidRP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в группе ВК</w:t>
      </w:r>
      <w:r w:rsidR="00AE4CFF">
        <w:t xml:space="preserve"> </w:t>
      </w:r>
      <w:hyperlink r:id="rId10" w:history="1">
        <w:r w:rsidR="00616CF7" w:rsidRPr="00744182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https://vk.com/event183510351</w:t>
        </w:r>
      </w:hyperlink>
    </w:p>
    <w:p w:rsidR="006C53C9" w:rsidRPr="006C53C9" w:rsidRDefault="00D0717D" w:rsidP="006C53C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Команда-п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обедитель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команды-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лауреаты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определяются путём подсчёта и суммирования баллов, выставленных каждым членом жюри по каждо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из критериев оценивания работ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6C53C9" w:rsidRPr="006C53C9" w:rsidRDefault="006C53C9" w:rsidP="006C53C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жюри является окончательным и не пересматривается.</w:t>
      </w:r>
    </w:p>
    <w:p w:rsidR="006C53C9" w:rsidRPr="006C53C9" w:rsidRDefault="006C53C9" w:rsidP="006C53C9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Жюри вправе не рассматривать те работы, которые не соответствуют требованиям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этапов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6C53C9" w:rsidRPr="006C53C9" w:rsidRDefault="00A62CEB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6C53C9"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Подведение итогов и награждение победителей</w:t>
      </w:r>
    </w:p>
    <w:p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Итоги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объявляются не позднее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января</w:t>
      </w:r>
      <w:r w:rsidR="00D07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ED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Рассылка электронных дипломов и сертификатов проходит не позднее 25 февраля 2020 года.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6CF7" w:rsidRDefault="00D0717D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Команда-п</w:t>
      </w:r>
      <w:r w:rsidR="006C53C9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обедитель </w:t>
      </w:r>
      <w:r w:rsidR="00AE4CFF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События </w:t>
      </w:r>
      <w:r w:rsidR="006C53C9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награждается Почетным Дипломом</w:t>
      </w:r>
      <w:r w:rsid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6CF7" w:rsidRDefault="00D0717D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Команды-л</w:t>
      </w:r>
      <w:r w:rsidR="006C53C9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ауреаты</w:t>
      </w:r>
      <w:r w:rsidR="00AE4CFF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События </w:t>
      </w:r>
      <w:r w:rsidR="006C53C9"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(II и III места) награждаются дипломами</w:t>
      </w:r>
      <w:r w:rsid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616CF7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решению членов жюри наиболее интересные работы</w:t>
      </w:r>
      <w:r w:rsid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каждому из направлений</w:t>
      </w:r>
      <w:r w:rsidRPr="00616C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отмечены специальными грамотами.</w:t>
      </w:r>
    </w:p>
    <w:p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Каждому участнику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выдаётся Сертификат участника. </w:t>
      </w:r>
    </w:p>
    <w:p w:rsidR="006C53C9" w:rsidRPr="006C53C9" w:rsidRDefault="006C53C9" w:rsidP="006C53C9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Возникшие спорные вопросы регламента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События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решаются Оргкомитетом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отдельным протоколом.</w:t>
      </w:r>
    </w:p>
    <w:p w:rsid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D38B1" w:rsidRDefault="00ED38B1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D38B1" w:rsidRDefault="00ED38B1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717D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CFF" w:rsidRDefault="00AE4CFF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17D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17D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17D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0717D" w:rsidRPr="006C53C9" w:rsidRDefault="00D0717D" w:rsidP="00A6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38B1" w:rsidRDefault="00ED38B1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3C9" w:rsidRPr="006C53C9" w:rsidRDefault="006C53C9" w:rsidP="00A62C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ПРИЛОЖЕНИЯ.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1.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Обработка персональных данных.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Регистрация заявки означает соглашение об использовании персональных данных и интеллектуальной собственности (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продуктов участников 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C53C9" w:rsidRPr="006C53C9" w:rsidRDefault="006C53C9" w:rsidP="006C53C9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Направляя заявку на участие в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Событии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указанных условиях, участники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их законные представители, а также руководители проектов согласны с тем, что вся информация, предоставляемая ими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включая, в частности, результаты интеллектуальной деятельности, персональные и профессиональные данные: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будет доступна членам оргкомитета;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включается в информационную базу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хранится в этой базе;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62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может быть опубликована во внутренних информационных средствах оргкомитета, включая электронные, в течение всего срока проведения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proofErr w:type="gramStart"/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после его завершения;</w:t>
      </w:r>
    </w:p>
    <w:p w:rsidR="006C53C9" w:rsidRPr="006C53C9" w:rsidRDefault="006C53C9" w:rsidP="006C53C9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Направляя заявку на участие в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Событии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убедились, что</w:t>
      </w:r>
      <w:proofErr w:type="gramEnd"/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предоставляемая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="00AE4CFF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раскрывается организаторам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оргкомитета на указанных условиях и не составляет коммерческой, личной, семейной, служебной и иной тайны для Вас или иных лиц, а также государственной тайны.</w:t>
      </w:r>
    </w:p>
    <w:p w:rsidR="006C53C9" w:rsidRPr="006C53C9" w:rsidRDefault="006C53C9" w:rsidP="006C53C9">
      <w:pPr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подтверждаете, что Вы внимательно ознакомились с указанными выше условиями, находите их приемлемыми и согласны с тем, что вся представленная Вами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будет использоваться и охраняться организатором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указанным образом.</w:t>
      </w:r>
    </w:p>
    <w:p w:rsidR="006C53C9" w:rsidRPr="006C53C9" w:rsidRDefault="006C53C9" w:rsidP="006C53C9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даете разрешение на использование результатов интеллектуальной деятельности, если таковые включены в заявку или представлены Вами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дополнительно, организаторами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той мере, в какой это необходимо для достижения указанных целей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События</w:t>
      </w: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zh96naaawzk0"/>
      <w:bookmarkStart w:id="2" w:name="_gjdgxs"/>
      <w:bookmarkEnd w:id="1"/>
      <w:bookmarkEnd w:id="2"/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 w:rsidR="00ED38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заявке на </w:t>
      </w:r>
      <w:r w:rsidR="00AE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Событие</w:t>
      </w:r>
    </w:p>
    <w:p w:rsidR="006C53C9" w:rsidRPr="006C53C9" w:rsidRDefault="00D0717D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Команда-участница </w:t>
      </w:r>
      <w:r w:rsidR="006C53C9"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подает заявку по форме, показанной в образце.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Образец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1598E" w:rsidRDefault="00AE4CFF" w:rsidP="00AE4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="006C53C9"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аявка</w:t>
      </w:r>
      <w:r w:rsidR="00CE5E50"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C53C9"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участие в </w:t>
      </w:r>
      <w:r w:rsidRPr="00AE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сетевом образовательном событии</w:t>
      </w:r>
      <w:r w:rsidRPr="00AE4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формате </w:t>
      </w:r>
      <w:proofErr w:type="spellStart"/>
      <w:r w:rsidRPr="00AE4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артефактного</w:t>
      </w:r>
      <w:proofErr w:type="spellEnd"/>
      <w:r w:rsidRPr="00AE4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обучения </w:t>
      </w:r>
    </w:p>
    <w:p w:rsidR="0041598E" w:rsidRDefault="00AE4CFF" w:rsidP="00AE4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4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элементами </w:t>
      </w:r>
      <w:proofErr w:type="spellStart"/>
      <w:r w:rsidRPr="00AE4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соревновательности</w:t>
      </w:r>
      <w:proofErr w:type="spellEnd"/>
      <w:r w:rsidRPr="00AE4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«Два города – одна книга» </w:t>
      </w:r>
    </w:p>
    <w:p w:rsidR="00AE4CFF" w:rsidRPr="00AE4CFF" w:rsidRDefault="00AE4CFF" w:rsidP="00AE4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4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книге В.Д. Дудинцева «Белые одежды»</w:t>
      </w:r>
    </w:p>
    <w:p w:rsidR="00AE4CFF" w:rsidRDefault="00AE4CFF" w:rsidP="00AE4C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__________________ (№ ОУ</w:t>
      </w:r>
      <w:r w:rsidR="00395B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город</w:t>
      </w:r>
      <w:r w:rsidRPr="006C5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:rsidR="006C53C9" w:rsidRPr="006C53C9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2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736"/>
        <w:gridCol w:w="1843"/>
        <w:gridCol w:w="1843"/>
        <w:gridCol w:w="1843"/>
      </w:tblGrid>
      <w:tr w:rsidR="0041598E" w:rsidRPr="006C53C9" w:rsidTr="0041598E">
        <w:trPr>
          <w:tblCellSpacing w:w="0" w:type="dxa"/>
        </w:trPr>
        <w:tc>
          <w:tcPr>
            <w:tcW w:w="955" w:type="dxa"/>
            <w:vAlign w:val="center"/>
            <w:hideMark/>
          </w:tcPr>
          <w:p w:rsidR="0041598E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команды</w:t>
            </w:r>
          </w:p>
          <w:p w:rsidR="0041598E" w:rsidRPr="006C53C9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736" w:type="dxa"/>
            <w:vAlign w:val="center"/>
            <w:hideMark/>
          </w:tcPr>
          <w:p w:rsidR="0041598E" w:rsidRPr="006C53C9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какое из направлений конкурса ответственен участник (указать углубленный/профильный предмет)</w:t>
            </w:r>
          </w:p>
        </w:tc>
        <w:tc>
          <w:tcPr>
            <w:tcW w:w="1843" w:type="dxa"/>
            <w:vAlign w:val="center"/>
            <w:hideMark/>
          </w:tcPr>
          <w:p w:rsidR="0041598E" w:rsidRPr="006C53C9" w:rsidRDefault="0041598E" w:rsidP="0041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  <w:p w:rsidR="0041598E" w:rsidRPr="006C53C9" w:rsidRDefault="0041598E" w:rsidP="0041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Каждого члена команды</w:t>
            </w:r>
          </w:p>
        </w:tc>
        <w:tc>
          <w:tcPr>
            <w:tcW w:w="1843" w:type="dxa"/>
            <w:vAlign w:val="center"/>
            <w:hideMark/>
          </w:tcPr>
          <w:p w:rsidR="0041598E" w:rsidRPr="006C53C9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команды</w:t>
            </w:r>
          </w:p>
        </w:tc>
        <w:tc>
          <w:tcPr>
            <w:tcW w:w="1843" w:type="dxa"/>
            <w:vAlign w:val="center"/>
            <w:hideMark/>
          </w:tcPr>
          <w:p w:rsidR="0041598E" w:rsidRPr="006C53C9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ФИО, должность руководителя</w:t>
            </w:r>
          </w:p>
        </w:tc>
      </w:tr>
      <w:tr w:rsidR="0041598E" w:rsidRPr="006C53C9" w:rsidTr="0041598E">
        <w:trPr>
          <w:tblCellSpacing w:w="0" w:type="dxa"/>
        </w:trPr>
        <w:tc>
          <w:tcPr>
            <w:tcW w:w="955" w:type="dxa"/>
            <w:vAlign w:val="center"/>
            <w:hideMark/>
          </w:tcPr>
          <w:p w:rsidR="0041598E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41598E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41598E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41598E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:rsidR="0041598E" w:rsidRPr="006C53C9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6" w:type="dxa"/>
            <w:vAlign w:val="center"/>
            <w:hideMark/>
          </w:tcPr>
          <w:p w:rsidR="0041598E" w:rsidRPr="006C53C9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1598E" w:rsidRPr="006C53C9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1598E" w:rsidRPr="006C53C9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1598E" w:rsidRPr="006C53C9" w:rsidRDefault="0041598E" w:rsidP="006C5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53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A62CEB" w:rsidRDefault="006C53C9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5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41598E" w:rsidRPr="0041598E" w:rsidRDefault="0041598E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1598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Пример заполнения таблицы</w:t>
      </w:r>
    </w:p>
    <w:tbl>
      <w:tblPr>
        <w:tblW w:w="102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755"/>
        <w:gridCol w:w="1742"/>
        <w:gridCol w:w="1789"/>
        <w:gridCol w:w="1797"/>
      </w:tblGrid>
      <w:tr w:rsidR="0041598E" w:rsidRPr="0041598E" w:rsidTr="0041598E">
        <w:trPr>
          <w:tblCellSpacing w:w="0" w:type="dxa"/>
        </w:trPr>
        <w:tc>
          <w:tcPr>
            <w:tcW w:w="2137" w:type="dxa"/>
            <w:vAlign w:val="center"/>
            <w:hideMark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Состав команды</w:t>
            </w:r>
          </w:p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55" w:type="dxa"/>
            <w:vAlign w:val="center"/>
            <w:hideMark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 какое из направлений конкурса ответственен участник (указать углубленный/профильный предмет)</w:t>
            </w:r>
          </w:p>
        </w:tc>
        <w:tc>
          <w:tcPr>
            <w:tcW w:w="1742" w:type="dxa"/>
            <w:vAlign w:val="center"/>
            <w:hideMark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</w:t>
            </w:r>
          </w:p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Каждого члена команды</w:t>
            </w:r>
          </w:p>
        </w:tc>
        <w:tc>
          <w:tcPr>
            <w:tcW w:w="1789" w:type="dxa"/>
            <w:vAlign w:val="center"/>
            <w:hideMark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797" w:type="dxa"/>
            <w:vAlign w:val="center"/>
            <w:hideMark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ФИО, должность руководителя, телефон, электронный адрес команды</w:t>
            </w:r>
          </w:p>
        </w:tc>
      </w:tr>
      <w:tr w:rsidR="0041598E" w:rsidRPr="0041598E" w:rsidTr="0041598E">
        <w:trPr>
          <w:tblCellSpacing w:w="0" w:type="dxa"/>
        </w:trPr>
        <w:tc>
          <w:tcPr>
            <w:tcW w:w="2137" w:type="dxa"/>
            <w:vAlign w:val="center"/>
            <w:hideMark/>
          </w:tcPr>
          <w:p w:rsidR="0041598E" w:rsidRPr="0041598E" w:rsidRDefault="0041598E" w:rsidP="00BB2FE9">
            <w:pPr>
              <w:pStyle w:val="a9"/>
              <w:numPr>
                <w:ilvl w:val="1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Пётр Иванович</w:t>
            </w:r>
          </w:p>
        </w:tc>
        <w:tc>
          <w:tcPr>
            <w:tcW w:w="2755" w:type="dxa"/>
            <w:vAlign w:val="center"/>
            <w:hideMark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биология</w:t>
            </w:r>
          </w:p>
        </w:tc>
        <w:tc>
          <w:tcPr>
            <w:tcW w:w="1742" w:type="dxa"/>
            <w:vAlign w:val="center"/>
            <w:hideMark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789" w:type="dxa"/>
            <w:vMerge w:val="restart"/>
            <w:vAlign w:val="center"/>
            <w:hideMark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«Интеллектуалы Сибири»</w:t>
            </w:r>
          </w:p>
        </w:tc>
        <w:tc>
          <w:tcPr>
            <w:tcW w:w="1797" w:type="dxa"/>
            <w:vMerge w:val="restart"/>
            <w:vAlign w:val="center"/>
            <w:hideMark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Петросян Ирина Геннадьевна, учитель русского языка и литературы</w:t>
            </w:r>
          </w:p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+7912-124-56-78</w:t>
            </w:r>
          </w:p>
          <w:p w:rsidR="0041598E" w:rsidRPr="0041598E" w:rsidRDefault="00AF533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hyperlink r:id="rId11" w:history="1">
              <w:r w:rsidR="0041598E" w:rsidRPr="0041598E">
                <w:rPr>
                  <w:rStyle w:val="a5"/>
                  <w:rFonts w:ascii="Times New Roman" w:eastAsia="Times New Roman" w:hAnsi="Times New Roman" w:cs="Times New Roman"/>
                  <w:color w:val="FF0000"/>
                  <w:sz w:val="24"/>
                  <w:szCs w:val="24"/>
                  <w:lang w:val="en-US" w:eastAsia="ru-RU"/>
                </w:rPr>
                <w:t>Sch109@trg.ru</w:t>
              </w:r>
            </w:hyperlink>
            <w:r w:rsidR="0041598E"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1598E" w:rsidRPr="0041598E" w:rsidTr="0041598E">
        <w:trPr>
          <w:tblCellSpacing w:w="0" w:type="dxa"/>
        </w:trPr>
        <w:tc>
          <w:tcPr>
            <w:tcW w:w="2137" w:type="dxa"/>
            <w:vAlign w:val="center"/>
          </w:tcPr>
          <w:p w:rsidR="0041598E" w:rsidRPr="0041598E" w:rsidRDefault="0041598E" w:rsidP="00BB2FE9">
            <w:pPr>
              <w:pStyle w:val="a9"/>
              <w:numPr>
                <w:ilvl w:val="1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Белова Елена Сергеевна</w:t>
            </w:r>
          </w:p>
        </w:tc>
        <w:tc>
          <w:tcPr>
            <w:tcW w:w="2755" w:type="dxa"/>
            <w:vAlign w:val="center"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История, литература</w:t>
            </w:r>
          </w:p>
        </w:tc>
        <w:tc>
          <w:tcPr>
            <w:tcW w:w="1742" w:type="dxa"/>
            <w:vAlign w:val="center"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9" w:type="dxa"/>
            <w:vMerge/>
            <w:vAlign w:val="center"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vAlign w:val="center"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598E" w:rsidRPr="0041598E" w:rsidTr="0041598E">
        <w:trPr>
          <w:tblCellSpacing w:w="0" w:type="dxa"/>
        </w:trPr>
        <w:tc>
          <w:tcPr>
            <w:tcW w:w="2137" w:type="dxa"/>
            <w:vAlign w:val="center"/>
          </w:tcPr>
          <w:p w:rsidR="0041598E" w:rsidRPr="0041598E" w:rsidRDefault="0041598E" w:rsidP="00BB2FE9">
            <w:pPr>
              <w:pStyle w:val="a9"/>
              <w:numPr>
                <w:ilvl w:val="1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59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…. И т.д.</w:t>
            </w:r>
          </w:p>
        </w:tc>
        <w:tc>
          <w:tcPr>
            <w:tcW w:w="2755" w:type="dxa"/>
            <w:vAlign w:val="center"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Align w:val="center"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vAlign w:val="center"/>
          </w:tcPr>
          <w:p w:rsidR="0041598E" w:rsidRPr="0041598E" w:rsidRDefault="0041598E" w:rsidP="00BB2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1598E" w:rsidRDefault="0041598E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98E" w:rsidRDefault="0041598E" w:rsidP="006C5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1598E" w:rsidSect="006C5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9AA"/>
    <w:multiLevelType w:val="multilevel"/>
    <w:tmpl w:val="D40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C1B98"/>
    <w:multiLevelType w:val="multilevel"/>
    <w:tmpl w:val="85E88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62BF7"/>
    <w:multiLevelType w:val="multilevel"/>
    <w:tmpl w:val="C724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D3E9C"/>
    <w:multiLevelType w:val="multilevel"/>
    <w:tmpl w:val="569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0536B"/>
    <w:multiLevelType w:val="multilevel"/>
    <w:tmpl w:val="13F0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55397"/>
    <w:multiLevelType w:val="multilevel"/>
    <w:tmpl w:val="FF7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D7153"/>
    <w:multiLevelType w:val="multilevel"/>
    <w:tmpl w:val="9D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A6DEC"/>
    <w:multiLevelType w:val="multilevel"/>
    <w:tmpl w:val="9E02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72545"/>
    <w:multiLevelType w:val="multilevel"/>
    <w:tmpl w:val="1E3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0214C"/>
    <w:multiLevelType w:val="multilevel"/>
    <w:tmpl w:val="FBE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C6790"/>
    <w:multiLevelType w:val="multilevel"/>
    <w:tmpl w:val="B96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A44B3"/>
    <w:multiLevelType w:val="multilevel"/>
    <w:tmpl w:val="AADE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953CFB"/>
    <w:multiLevelType w:val="multilevel"/>
    <w:tmpl w:val="4CF8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8A3441"/>
    <w:multiLevelType w:val="multilevel"/>
    <w:tmpl w:val="C036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332E3"/>
    <w:multiLevelType w:val="multilevel"/>
    <w:tmpl w:val="E7DE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4"/>
    <w:lvlOverride w:ilvl="0">
      <w:startOverride w:val="2"/>
    </w:lvlOverride>
  </w:num>
  <w:num w:numId="12">
    <w:abstractNumId w:val="4"/>
    <w:lvlOverride w:ilvl="0">
      <w:startOverride w:val="3"/>
    </w:lvlOverride>
  </w:num>
  <w:num w:numId="13">
    <w:abstractNumId w:val="4"/>
    <w:lvlOverride w:ilvl="0">
      <w:startOverride w:val="4"/>
    </w:lvlOverride>
  </w:num>
  <w:num w:numId="14">
    <w:abstractNumId w:val="7"/>
  </w:num>
  <w:num w:numId="15">
    <w:abstractNumId w:val="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C9"/>
    <w:rsid w:val="00266E57"/>
    <w:rsid w:val="002752FD"/>
    <w:rsid w:val="00296BC6"/>
    <w:rsid w:val="00351741"/>
    <w:rsid w:val="00395BA0"/>
    <w:rsid w:val="0041598E"/>
    <w:rsid w:val="00515690"/>
    <w:rsid w:val="005903F9"/>
    <w:rsid w:val="00616CF7"/>
    <w:rsid w:val="006234B7"/>
    <w:rsid w:val="006B45F2"/>
    <w:rsid w:val="006C53C9"/>
    <w:rsid w:val="00A62CEB"/>
    <w:rsid w:val="00AD11A7"/>
    <w:rsid w:val="00AE4CFF"/>
    <w:rsid w:val="00AF533E"/>
    <w:rsid w:val="00B25BF1"/>
    <w:rsid w:val="00BD3F47"/>
    <w:rsid w:val="00BF03C2"/>
    <w:rsid w:val="00CE5E50"/>
    <w:rsid w:val="00D0717D"/>
    <w:rsid w:val="00E9194E"/>
    <w:rsid w:val="00ED38B1"/>
    <w:rsid w:val="00F959F7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C53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53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3C9"/>
    <w:rPr>
      <w:b/>
      <w:bCs/>
    </w:rPr>
  </w:style>
  <w:style w:type="character" w:styleId="a5">
    <w:name w:val="Hyperlink"/>
    <w:basedOn w:val="a0"/>
    <w:uiPriority w:val="99"/>
    <w:unhideWhenUsed/>
    <w:rsid w:val="006C53C9"/>
    <w:rPr>
      <w:color w:val="0000FF"/>
      <w:u w:val="single"/>
    </w:rPr>
  </w:style>
  <w:style w:type="character" w:styleId="a6">
    <w:name w:val="Emphasis"/>
    <w:basedOn w:val="a0"/>
    <w:uiPriority w:val="20"/>
    <w:qFormat/>
    <w:rsid w:val="006C53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959F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415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C53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53C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3C9"/>
    <w:rPr>
      <w:b/>
      <w:bCs/>
    </w:rPr>
  </w:style>
  <w:style w:type="character" w:styleId="a5">
    <w:name w:val="Hyperlink"/>
    <w:basedOn w:val="a0"/>
    <w:uiPriority w:val="99"/>
    <w:unhideWhenUsed/>
    <w:rsid w:val="006C53C9"/>
    <w:rPr>
      <w:color w:val="0000FF"/>
      <w:u w:val="single"/>
    </w:rPr>
  </w:style>
  <w:style w:type="character" w:styleId="a6">
    <w:name w:val="Emphasis"/>
    <w:basedOn w:val="a0"/>
    <w:uiPriority w:val="20"/>
    <w:qFormat/>
    <w:rsid w:val="006C53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959F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41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834">
          <w:marLeft w:val="4811"/>
          <w:marRight w:val="0"/>
          <w:marTop w:val="0"/>
          <w:marBottom w:val="1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18351035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ch109.trg@y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vent183510351" TargetMode="External"/><Relationship Id="rId11" Type="http://schemas.openxmlformats.org/officeDocument/2006/relationships/hyperlink" Target="mailto:Sch109@t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event183510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109trg.educhel.ru/about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Svistun</dc:creator>
  <cp:lastModifiedBy>User</cp:lastModifiedBy>
  <cp:revision>2</cp:revision>
  <cp:lastPrinted>2018-05-12T03:38:00Z</cp:lastPrinted>
  <dcterms:created xsi:type="dcterms:W3CDTF">2020-01-15T05:29:00Z</dcterms:created>
  <dcterms:modified xsi:type="dcterms:W3CDTF">2020-01-15T05:29:00Z</dcterms:modified>
</cp:coreProperties>
</file>