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D50" w:rsidRDefault="00DC0D50" w:rsidP="00DC0D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6BB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уровня </w:t>
      </w:r>
      <w:r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:rsidR="00DC0D50" w:rsidRDefault="00DC0D50" w:rsidP="00DC0D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СОШ № 64</w:t>
      </w:r>
    </w:p>
    <w:p w:rsidR="00310DA0" w:rsidRDefault="00310DA0" w:rsidP="00310D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E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0DA0" w:rsidRDefault="00DC0D50" w:rsidP="00310D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Второй иностранный язык </w:t>
      </w:r>
      <w:r w:rsidR="00310DA0">
        <w:rPr>
          <w:rFonts w:ascii="Times New Roman" w:hAnsi="Times New Roman" w:cs="Times New Roman"/>
          <w:b/>
          <w:sz w:val="24"/>
          <w:szCs w:val="24"/>
        </w:rPr>
        <w:t>10-11</w:t>
      </w:r>
      <w:r w:rsidR="00310DA0" w:rsidRPr="00BC5E9A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2A40BE" w:rsidRDefault="002A40BE" w:rsidP="00310D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C8F" w:rsidRDefault="002C1C8F">
      <w:pPr>
        <w:keepNext/>
        <w:keepLines/>
        <w:spacing w:before="80"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2C1C8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На основании </w:t>
      </w:r>
      <w:proofErr w:type="gramStart"/>
      <w:r w:rsidRPr="002C1C8F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образовательных запросов</w:t>
      </w:r>
      <w:proofErr w:type="gramEnd"/>
      <w:r w:rsidRPr="002C1C8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обучающихся в зависимости от их выбора дополнительно изучается второй иностранный язык (базовый уровень). Требования к предметным результатам второго иностранного языка (базовый уровень) отражают: </w:t>
      </w:r>
    </w:p>
    <w:p w:rsidR="002C1C8F" w:rsidRDefault="002C1C8F">
      <w:pPr>
        <w:keepNext/>
        <w:keepLines/>
        <w:spacing w:before="80"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2C1C8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1) </w:t>
      </w:r>
      <w:proofErr w:type="spellStart"/>
      <w:r w:rsidRPr="002C1C8F">
        <w:rPr>
          <w:rFonts w:ascii="Times New Roman" w:hAnsi="Times New Roman" w:cs="Times New Roman"/>
          <w:color w:val="000000"/>
          <w:spacing w:val="-2"/>
          <w:sz w:val="24"/>
          <w:szCs w:val="24"/>
        </w:rPr>
        <w:t>сформированность</w:t>
      </w:r>
      <w:proofErr w:type="spellEnd"/>
      <w:r w:rsidRPr="002C1C8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 </w:t>
      </w:r>
    </w:p>
    <w:p w:rsidR="002C1C8F" w:rsidRDefault="002C1C8F">
      <w:pPr>
        <w:keepNext/>
        <w:keepLines/>
        <w:spacing w:before="80"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2C1C8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2) 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языка; </w:t>
      </w:r>
    </w:p>
    <w:p w:rsidR="002C1C8F" w:rsidRDefault="002C1C8F">
      <w:pPr>
        <w:keepNext/>
        <w:keepLines/>
        <w:spacing w:before="80"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2C1C8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3) достижение уровня владения иностранным языком, превышающего пороговый, достаточного для делового общения в рамках выбранного профиля; </w:t>
      </w:r>
    </w:p>
    <w:p w:rsidR="002C1C8F" w:rsidRDefault="002C1C8F">
      <w:pPr>
        <w:keepNext/>
        <w:keepLines/>
        <w:spacing w:before="80"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2C1C8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4) </w:t>
      </w:r>
      <w:proofErr w:type="spellStart"/>
      <w:r w:rsidRPr="002C1C8F">
        <w:rPr>
          <w:rFonts w:ascii="Times New Roman" w:hAnsi="Times New Roman" w:cs="Times New Roman"/>
          <w:color w:val="000000"/>
          <w:spacing w:val="-2"/>
          <w:sz w:val="24"/>
          <w:szCs w:val="24"/>
        </w:rPr>
        <w:t>сформированность</w:t>
      </w:r>
      <w:proofErr w:type="spellEnd"/>
      <w:r w:rsidRPr="002C1C8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умения использовать иностранный язык как средство для получения информации из иноязычных источников в образовательных и самообразовательных целях. </w:t>
      </w:r>
    </w:p>
    <w:p w:rsidR="002C1C8F" w:rsidRDefault="002C1C8F">
      <w:pPr>
        <w:keepNext/>
        <w:keepLines/>
        <w:spacing w:before="80"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2C1C8F">
        <w:rPr>
          <w:rFonts w:ascii="Times New Roman" w:hAnsi="Times New Roman" w:cs="Times New Roman"/>
          <w:color w:val="000000"/>
          <w:spacing w:val="-2"/>
          <w:sz w:val="24"/>
          <w:szCs w:val="24"/>
        </w:rPr>
        <w:t>Освоение учебн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ого</w:t>
      </w:r>
      <w:r w:rsidRPr="002C1C8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 w:rsidRPr="002C1C8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«Вт</w:t>
      </w:r>
      <w:r w:rsidR="00DC0D5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орой иностранный язык» </w:t>
      </w:r>
      <w:r w:rsidRPr="002C1C8F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 базовом уровне направлено на достижение обучающимися порогового уровня иноязычной коммуникативной компетенции в соответствии с требованиями к предметным результатам ФГОС СОО, достижение которых позволяет выпускникам самостоятельно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коммуникации, и в соответствии с «Общеевропейскими компетенциями владения иностранным языком».</w:t>
      </w:r>
    </w:p>
    <w:p w:rsidR="002A40BE" w:rsidRDefault="00040872">
      <w:pPr>
        <w:keepNext/>
        <w:keepLines/>
        <w:spacing w:before="80"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2C1C8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Учебный </w:t>
      </w:r>
      <w:r w:rsidRPr="00040872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предмет «</w:t>
      </w:r>
      <w:r w:rsidR="002C1C8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Второй </w:t>
      </w:r>
      <w:r w:rsidR="00DC0D50">
        <w:rPr>
          <w:rFonts w:ascii="Times New Roman" w:hAnsi="Times New Roman" w:cs="Times New Roman"/>
          <w:b/>
          <w:sz w:val="24"/>
          <w:szCs w:val="24"/>
        </w:rPr>
        <w:t>иностранный язык</w:t>
      </w:r>
      <w:r w:rsidRPr="00040872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» на базовом уровне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 10-11 классе изучается: в 10 классе – </w:t>
      </w:r>
      <w:r w:rsidR="002C1C8F">
        <w:rPr>
          <w:rFonts w:ascii="Times New Roman" w:hAnsi="Times New Roman" w:cs="Times New Roman"/>
          <w:color w:val="000000"/>
          <w:spacing w:val="-2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час в неделю (3</w:t>
      </w:r>
      <w:r w:rsidR="00DC0D50">
        <w:rPr>
          <w:rFonts w:ascii="Times New Roman" w:hAnsi="Times New Roman" w:cs="Times New Roman"/>
          <w:color w:val="000000"/>
          <w:spacing w:val="-2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недели), в 11 классе – </w:t>
      </w:r>
      <w:r w:rsidR="002C1C8F">
        <w:rPr>
          <w:rFonts w:ascii="Times New Roman" w:hAnsi="Times New Roman" w:cs="Times New Roman"/>
          <w:color w:val="000000"/>
          <w:spacing w:val="-2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часа в неделю (3</w:t>
      </w:r>
      <w:r w:rsidR="00DC0D50">
        <w:rPr>
          <w:rFonts w:ascii="Times New Roman" w:hAnsi="Times New Roman" w:cs="Times New Roman"/>
          <w:color w:val="000000"/>
          <w:spacing w:val="-2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 без учета государственной итоговой аттестации). Общий объем часов на базовом уровне </w:t>
      </w:r>
      <w:r w:rsidR="002C1C8F">
        <w:rPr>
          <w:rFonts w:ascii="Times New Roman" w:hAnsi="Times New Roman" w:cs="Times New Roman"/>
          <w:color w:val="000000"/>
          <w:spacing w:val="-2"/>
          <w:sz w:val="24"/>
          <w:szCs w:val="24"/>
        </w:rPr>
        <w:t>6</w:t>
      </w:r>
      <w:r w:rsidR="00DC0D50">
        <w:rPr>
          <w:rFonts w:ascii="Times New Roman" w:hAnsi="Times New Roman" w:cs="Times New Roman"/>
          <w:color w:val="000000"/>
          <w:spacing w:val="-2"/>
          <w:sz w:val="24"/>
          <w:szCs w:val="24"/>
        </w:rPr>
        <w:t>9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час</w:t>
      </w:r>
      <w:r w:rsidR="002C1C8F">
        <w:rPr>
          <w:rFonts w:ascii="Times New Roman" w:hAnsi="Times New Roman" w:cs="Times New Roman"/>
          <w:color w:val="000000"/>
          <w:spacing w:val="-2"/>
          <w:sz w:val="24"/>
          <w:szCs w:val="24"/>
        </w:rPr>
        <w:t>ов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040872" w:rsidRDefault="00040872" w:rsidP="0004087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Рабочая программа составлена в соответствии с  ФГОС СОО, ориентирована на работу по учебникам:</w:t>
      </w:r>
    </w:p>
    <w:tbl>
      <w:tblPr>
        <w:tblW w:w="94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3"/>
        <w:gridCol w:w="6662"/>
        <w:gridCol w:w="1701"/>
      </w:tblGrid>
      <w:tr w:rsidR="00040872" w:rsidRPr="00432EED" w:rsidTr="00040872">
        <w:trPr>
          <w:trHeight w:val="21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0872" w:rsidRPr="00432EED" w:rsidRDefault="00040872" w:rsidP="00C30E5D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32EED">
              <w:rPr>
                <w:b/>
                <w:color w:val="000000"/>
              </w:rPr>
              <w:t>Класс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0872" w:rsidRPr="00432EED" w:rsidRDefault="00040872" w:rsidP="00C30E5D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32EED">
              <w:rPr>
                <w:b/>
              </w:rPr>
              <w:t>Автор, название учебника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0872" w:rsidRPr="00432EED" w:rsidRDefault="00040872" w:rsidP="00C30E5D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32EED">
              <w:rPr>
                <w:b/>
              </w:rPr>
              <w:t>Издательство</w:t>
            </w:r>
          </w:p>
        </w:tc>
      </w:tr>
      <w:tr w:rsidR="002C1C8F" w:rsidRPr="002C1C8F" w:rsidTr="002C1C8F">
        <w:trPr>
          <w:trHeight w:val="21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1C8F" w:rsidRPr="002C1C8F" w:rsidRDefault="002C1C8F" w:rsidP="00C30E5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2C1C8F">
              <w:rPr>
                <w:color w:val="000000"/>
              </w:rPr>
              <w:t>10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1C8F" w:rsidRPr="002C1C8F" w:rsidRDefault="00DC0D50" w:rsidP="00DC0D50">
            <w:pPr>
              <w:pStyle w:val="a3"/>
              <w:spacing w:before="0" w:beforeAutospacing="0" w:after="0" w:afterAutospacing="0"/>
              <w:jc w:val="center"/>
            </w:pPr>
            <w:r w:rsidRPr="00BA0BF0">
              <w:t xml:space="preserve">Афанасьева О.В., Михеева И.В. Английский язык. Второй иностранный язык. </w:t>
            </w:r>
            <w:r>
              <w:t>5</w:t>
            </w:r>
            <w:r>
              <w:t xml:space="preserve"> класс.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1C8F" w:rsidRPr="002C1C8F" w:rsidRDefault="00DC0D50" w:rsidP="00C30E5D">
            <w:pPr>
              <w:pStyle w:val="a3"/>
              <w:spacing w:before="0" w:beforeAutospacing="0" w:after="0" w:afterAutospacing="0"/>
              <w:jc w:val="center"/>
            </w:pPr>
            <w:r w:rsidRPr="00BA0BF0">
              <w:t>Дрофа, 201</w:t>
            </w:r>
            <w:r>
              <w:t>9</w:t>
            </w:r>
          </w:p>
        </w:tc>
      </w:tr>
      <w:tr w:rsidR="002C1C8F" w:rsidRPr="002C1C8F" w:rsidTr="002C1C8F">
        <w:trPr>
          <w:trHeight w:val="21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1C8F" w:rsidRPr="002C1C8F" w:rsidRDefault="002C1C8F" w:rsidP="00C30E5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2C1C8F">
              <w:rPr>
                <w:color w:val="000000"/>
              </w:rPr>
              <w:t>11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1C8F" w:rsidRPr="002C1C8F" w:rsidRDefault="00DC0D50" w:rsidP="00DC0D50">
            <w:pPr>
              <w:pStyle w:val="a3"/>
              <w:spacing w:before="0" w:beforeAutospacing="0" w:after="0" w:afterAutospacing="0"/>
              <w:jc w:val="center"/>
            </w:pPr>
            <w:r w:rsidRPr="00BA0BF0">
              <w:t xml:space="preserve">Береговская Э.М., Белосельская Т.В. Французский язык. Второй иностранный язык. </w:t>
            </w:r>
            <w:r>
              <w:t>5</w:t>
            </w:r>
            <w:r w:rsidRPr="00BA0BF0">
              <w:t xml:space="preserve"> класс. В</w:t>
            </w:r>
            <w:r>
              <w:t xml:space="preserve"> 2х частях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1C8F" w:rsidRPr="002C1C8F" w:rsidRDefault="00DC0D50" w:rsidP="00C30E5D">
            <w:pPr>
              <w:pStyle w:val="a3"/>
              <w:spacing w:before="0" w:beforeAutospacing="0" w:after="0" w:afterAutospacing="0"/>
              <w:jc w:val="center"/>
            </w:pPr>
            <w:r>
              <w:t>Просвещение, 2014</w:t>
            </w:r>
          </w:p>
        </w:tc>
      </w:tr>
    </w:tbl>
    <w:p w:rsidR="00040872" w:rsidRPr="002A40BE" w:rsidRDefault="00040872" w:rsidP="00040872">
      <w:pPr>
        <w:keepNext/>
        <w:keepLines/>
        <w:spacing w:before="80"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040872" w:rsidRPr="002A40BE" w:rsidRDefault="00040872">
      <w:pPr>
        <w:keepNext/>
        <w:keepLines/>
        <w:spacing w:before="80"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sectPr w:rsidR="00040872" w:rsidRPr="002A4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01497"/>
    <w:multiLevelType w:val="hybridMultilevel"/>
    <w:tmpl w:val="423C8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ACA"/>
    <w:rsid w:val="00040872"/>
    <w:rsid w:val="001270FC"/>
    <w:rsid w:val="00172215"/>
    <w:rsid w:val="002A40BE"/>
    <w:rsid w:val="002C1C8F"/>
    <w:rsid w:val="00310DA0"/>
    <w:rsid w:val="005B3AC2"/>
    <w:rsid w:val="00900ACA"/>
    <w:rsid w:val="009532BB"/>
    <w:rsid w:val="00B4636E"/>
    <w:rsid w:val="00B67DA4"/>
    <w:rsid w:val="00B74814"/>
    <w:rsid w:val="00C13E4D"/>
    <w:rsid w:val="00DC0D50"/>
    <w:rsid w:val="00E3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9FBA1"/>
  <w15:docId w15:val="{B83BE70C-53D2-4749-8BED-E4B808BD1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0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56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Димон</cp:lastModifiedBy>
  <cp:revision>2</cp:revision>
  <dcterms:created xsi:type="dcterms:W3CDTF">2019-12-07T18:05:00Z</dcterms:created>
  <dcterms:modified xsi:type="dcterms:W3CDTF">2019-12-07T18:05:00Z</dcterms:modified>
</cp:coreProperties>
</file>