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7D9D1" w14:textId="77777777" w:rsidR="005802FC" w:rsidRDefault="005802FC" w:rsidP="005802FC">
      <w:pPr>
        <w:jc w:val="both"/>
      </w:pPr>
      <w:r>
        <w:rPr>
          <w:noProof/>
        </w:rPr>
        <w:drawing>
          <wp:inline distT="0" distB="0" distL="0" distR="0" wp14:anchorId="12F96F31" wp14:editId="53B6DD11">
            <wp:extent cx="9564067" cy="6759546"/>
            <wp:effectExtent l="0" t="7302"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9569219" cy="6763187"/>
                    </a:xfrm>
                    <a:prstGeom prst="rect">
                      <a:avLst/>
                    </a:prstGeom>
                    <a:noFill/>
                    <a:ln>
                      <a:noFill/>
                    </a:ln>
                  </pic:spPr>
                </pic:pic>
              </a:graphicData>
            </a:graphic>
          </wp:inline>
        </w:drawing>
      </w:r>
    </w:p>
    <w:p w14:paraId="480C4BE3" w14:textId="77777777" w:rsidR="005802FC" w:rsidRDefault="005802FC" w:rsidP="00F67B50">
      <w:pPr>
        <w:ind w:firstLine="567"/>
        <w:jc w:val="both"/>
      </w:pPr>
    </w:p>
    <w:p w14:paraId="61E172E4" w14:textId="5D9C1631" w:rsidR="00F67B50" w:rsidRPr="00C14D07" w:rsidRDefault="00F67B50" w:rsidP="00F67B50">
      <w:pPr>
        <w:ind w:firstLine="567"/>
        <w:jc w:val="both"/>
        <w:rPr>
          <w:b/>
          <w:bCs/>
        </w:rPr>
      </w:pPr>
      <w:r w:rsidRPr="00C14D07">
        <w:lastRenderedPageBreak/>
        <w:t xml:space="preserve">Рабочая программа разработана на основании </w:t>
      </w:r>
      <w:r>
        <w:t xml:space="preserve">следующих </w:t>
      </w:r>
      <w:r w:rsidRPr="00C14D07">
        <w:rPr>
          <w:b/>
          <w:bCs/>
        </w:rPr>
        <w:t>нормативных актов и учебно-методических документов:</w:t>
      </w:r>
    </w:p>
    <w:p w14:paraId="2101805A" w14:textId="77777777" w:rsidR="00F67B50" w:rsidRPr="00C14D07" w:rsidRDefault="00F67B50" w:rsidP="00F67B50">
      <w:pPr>
        <w:pStyle w:val="11"/>
        <w:numPr>
          <w:ilvl w:val="0"/>
          <w:numId w:val="3"/>
        </w:numPr>
        <w:tabs>
          <w:tab w:val="left" w:pos="851"/>
        </w:tabs>
        <w:ind w:left="0" w:firstLine="567"/>
        <w:jc w:val="both"/>
        <w:rPr>
          <w:rFonts w:ascii="Times New Roman" w:hAnsi="Times New Roman" w:cs="Times New Roman"/>
          <w:sz w:val="24"/>
          <w:szCs w:val="24"/>
        </w:rPr>
      </w:pPr>
      <w:r w:rsidRPr="00C14D07">
        <w:rPr>
          <w:rFonts w:ascii="Times New Roman" w:hAnsi="Times New Roman" w:cs="Times New Roman"/>
          <w:sz w:val="24"/>
          <w:szCs w:val="24"/>
        </w:rPr>
        <w:t>Фе</w:t>
      </w:r>
      <w:r>
        <w:rPr>
          <w:rFonts w:ascii="Times New Roman" w:hAnsi="Times New Roman" w:cs="Times New Roman"/>
          <w:sz w:val="24"/>
          <w:szCs w:val="24"/>
        </w:rPr>
        <w:t>деральный закон "Об образовании</w:t>
      </w:r>
      <w:r w:rsidRPr="00C14D07">
        <w:rPr>
          <w:rFonts w:ascii="Times New Roman" w:hAnsi="Times New Roman" w:cs="Times New Roman"/>
          <w:sz w:val="24"/>
          <w:szCs w:val="24"/>
        </w:rPr>
        <w:t xml:space="preserve"> в Российской Федерации" от 29.12.2012г.  N 273-ФЗ;  </w:t>
      </w:r>
    </w:p>
    <w:p w14:paraId="51A5C945" w14:textId="77777777" w:rsidR="00F67B50" w:rsidRPr="00C14D07" w:rsidRDefault="00F67B50" w:rsidP="00F67B50">
      <w:pPr>
        <w:pStyle w:val="11"/>
        <w:numPr>
          <w:ilvl w:val="0"/>
          <w:numId w:val="3"/>
        </w:numPr>
        <w:tabs>
          <w:tab w:val="left" w:pos="851"/>
        </w:tabs>
        <w:ind w:left="0" w:firstLine="567"/>
        <w:jc w:val="both"/>
        <w:rPr>
          <w:rFonts w:ascii="Times New Roman" w:hAnsi="Times New Roman" w:cs="Times New Roman"/>
          <w:sz w:val="24"/>
          <w:szCs w:val="24"/>
        </w:rPr>
      </w:pPr>
      <w:r w:rsidRPr="00C14D07">
        <w:rPr>
          <w:rFonts w:ascii="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60274E55" w14:textId="77777777" w:rsidR="00F67B50" w:rsidRDefault="00F67B50" w:rsidP="00F67B50">
      <w:pPr>
        <w:pStyle w:val="Default"/>
        <w:numPr>
          <w:ilvl w:val="0"/>
          <w:numId w:val="3"/>
        </w:numPr>
        <w:tabs>
          <w:tab w:val="left" w:pos="851"/>
        </w:tabs>
        <w:spacing w:after="47"/>
        <w:ind w:left="0" w:firstLine="567"/>
        <w:jc w:val="both"/>
        <w:rPr>
          <w:color w:val="auto"/>
        </w:rPr>
      </w:pPr>
      <w:bookmarkStart w:id="0" w:name="_Toc485736147"/>
      <w:bookmarkStart w:id="1" w:name="_Toc485736260"/>
      <w:bookmarkStart w:id="2" w:name="_Toc498595211"/>
      <w:bookmarkStart w:id="3" w:name="_Toc498595356"/>
      <w:bookmarkStart w:id="4" w:name="_Toc505210387"/>
      <w:r>
        <w:rPr>
          <w:color w:val="auto"/>
        </w:rPr>
        <w:t xml:space="preserve">Приказ </w:t>
      </w:r>
      <w:proofErr w:type="spellStart"/>
      <w:r>
        <w:rPr>
          <w:color w:val="auto"/>
        </w:rPr>
        <w:t>Минпросвещения</w:t>
      </w:r>
      <w:proofErr w:type="spellEnd"/>
      <w:r>
        <w:rPr>
          <w:color w:val="auto"/>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5EF4ECCB" w14:textId="77777777" w:rsidR="00F67B50" w:rsidRPr="00C14D07" w:rsidRDefault="00F67B50" w:rsidP="00F67B50">
      <w:pPr>
        <w:numPr>
          <w:ilvl w:val="0"/>
          <w:numId w:val="3"/>
        </w:numPr>
        <w:shd w:val="clear" w:color="auto" w:fill="FFFFFF"/>
        <w:tabs>
          <w:tab w:val="left" w:pos="851"/>
        </w:tabs>
        <w:ind w:left="0" w:firstLine="567"/>
        <w:jc w:val="both"/>
        <w:outlineLvl w:val="2"/>
      </w:pPr>
      <w:r w:rsidRPr="00C14D07">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0"/>
      <w:bookmarkEnd w:id="1"/>
      <w:bookmarkEnd w:id="2"/>
      <w:bookmarkEnd w:id="3"/>
      <w:r w:rsidRPr="00C14D07">
        <w:t>;</w:t>
      </w:r>
      <w:bookmarkEnd w:id="4"/>
    </w:p>
    <w:p w14:paraId="752D0062" w14:textId="77777777" w:rsidR="00F67B50" w:rsidRPr="00C14D07" w:rsidRDefault="00F67B50" w:rsidP="00F67B50">
      <w:pPr>
        <w:pStyle w:val="11"/>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о</w:t>
      </w:r>
      <w:r w:rsidRPr="00C14D07">
        <w:rPr>
          <w:rFonts w:ascii="Times New Roman" w:hAnsi="Times New Roman" w:cs="Times New Roman"/>
          <w:sz w:val="24"/>
          <w:szCs w:val="24"/>
        </w:rPr>
        <w:t>сно</w:t>
      </w:r>
      <w:r>
        <w:rPr>
          <w:rFonts w:ascii="Times New Roman" w:hAnsi="Times New Roman" w:cs="Times New Roman"/>
          <w:sz w:val="24"/>
          <w:szCs w:val="24"/>
        </w:rPr>
        <w:t xml:space="preserve">вная образовательная программа среднего общего образования </w:t>
      </w:r>
      <w:r w:rsidRPr="00C14D07">
        <w:rPr>
          <w:rFonts w:ascii="Times New Roman" w:hAnsi="Times New Roman" w:cs="Times New Roman"/>
          <w:sz w:val="24"/>
          <w:szCs w:val="24"/>
        </w:rPr>
        <w:t>М</w:t>
      </w:r>
      <w:r>
        <w:rPr>
          <w:rFonts w:ascii="Times New Roman" w:hAnsi="Times New Roman" w:cs="Times New Roman"/>
          <w:sz w:val="24"/>
          <w:szCs w:val="24"/>
        </w:rPr>
        <w:t>БОУ СОШ №64</w:t>
      </w:r>
      <w:r w:rsidRPr="00C14D07">
        <w:rPr>
          <w:rFonts w:ascii="Times New Roman" w:hAnsi="Times New Roman" w:cs="Times New Roman"/>
          <w:sz w:val="24"/>
          <w:szCs w:val="24"/>
        </w:rPr>
        <w:t>;</w:t>
      </w:r>
    </w:p>
    <w:p w14:paraId="5A74AB3B" w14:textId="77777777" w:rsidR="00F67B50" w:rsidRPr="00C14D07" w:rsidRDefault="00F67B50" w:rsidP="00F67B50">
      <w:pPr>
        <w:pStyle w:val="11"/>
        <w:numPr>
          <w:ilvl w:val="0"/>
          <w:numId w:val="3"/>
        </w:numPr>
        <w:tabs>
          <w:tab w:val="left" w:pos="851"/>
        </w:tabs>
        <w:ind w:left="0" w:firstLine="567"/>
        <w:jc w:val="both"/>
        <w:rPr>
          <w:rFonts w:ascii="Times New Roman" w:hAnsi="Times New Roman" w:cs="Times New Roman"/>
          <w:sz w:val="24"/>
          <w:szCs w:val="24"/>
        </w:rPr>
      </w:pPr>
      <w:r>
        <w:rPr>
          <w:rFonts w:ascii="Times New Roman" w:hAnsi="Times New Roman" w:cs="Times New Roman"/>
          <w:sz w:val="24"/>
          <w:szCs w:val="24"/>
        </w:rPr>
        <w:t>учебный план МБ</w:t>
      </w:r>
      <w:r w:rsidRPr="00C14D07">
        <w:rPr>
          <w:rFonts w:ascii="Times New Roman" w:hAnsi="Times New Roman" w:cs="Times New Roman"/>
          <w:sz w:val="24"/>
          <w:szCs w:val="24"/>
        </w:rPr>
        <w:t xml:space="preserve">ОУ </w:t>
      </w:r>
      <w:r>
        <w:rPr>
          <w:rFonts w:ascii="Times New Roman" w:hAnsi="Times New Roman" w:cs="Times New Roman"/>
          <w:sz w:val="24"/>
          <w:szCs w:val="24"/>
        </w:rPr>
        <w:t>СОШ №64</w:t>
      </w:r>
      <w:r w:rsidRPr="00C14D07">
        <w:rPr>
          <w:rFonts w:ascii="Times New Roman" w:hAnsi="Times New Roman" w:cs="Times New Roman"/>
          <w:sz w:val="24"/>
          <w:szCs w:val="24"/>
        </w:rPr>
        <w:t xml:space="preserve"> на 201</w:t>
      </w:r>
      <w:r>
        <w:rPr>
          <w:rFonts w:ascii="Times New Roman" w:hAnsi="Times New Roman" w:cs="Times New Roman"/>
          <w:sz w:val="24"/>
          <w:szCs w:val="24"/>
        </w:rPr>
        <w:t>9-2020</w:t>
      </w:r>
      <w:r w:rsidRPr="00C14D07">
        <w:rPr>
          <w:rFonts w:ascii="Times New Roman" w:hAnsi="Times New Roman" w:cs="Times New Roman"/>
          <w:sz w:val="24"/>
          <w:szCs w:val="24"/>
        </w:rPr>
        <w:t xml:space="preserve"> учебный год.</w:t>
      </w:r>
    </w:p>
    <w:p w14:paraId="48D9EB8C" w14:textId="77777777" w:rsidR="00035606" w:rsidRDefault="00035606" w:rsidP="00035606">
      <w:pPr>
        <w:jc w:val="both"/>
      </w:pPr>
    </w:p>
    <w:p w14:paraId="6B2E3006" w14:textId="77777777" w:rsidR="00035606" w:rsidRDefault="00035606" w:rsidP="00F67B50">
      <w:pPr>
        <w:ind w:firstLine="567"/>
        <w:jc w:val="both"/>
      </w:pPr>
      <w:r>
        <w:t xml:space="preserve">В рабочей программе учтены идеи и положения Концепции духовно-нравственного развития и воспитания личности гражданина России. </w:t>
      </w:r>
    </w:p>
    <w:p w14:paraId="65F55209" w14:textId="77777777" w:rsidR="00F67B50" w:rsidRDefault="00F67B50" w:rsidP="00F67B50">
      <w:pPr>
        <w:ind w:firstLine="708"/>
        <w:jc w:val="both"/>
      </w:pPr>
      <w:r>
        <w:t xml:space="preserve">Программа по литературе воплощает идею внедрения в практику российской школы деятельностного подхода к организации обучения. Главным условием реализации данной идеи является уже заявленное в образовательной программе основной школы принципиально новое осмысление результатов образовательной деятельности: освоение учебного предметного материала должно быть соотнесено с личностными и метапредметными результатами. Планируемые предметные результаты, определенные программой по литературе, предполагают формирование читательской компетентности и знакомство с ресурсами для дальнейшего пополнения и углубления знаний о литературе. </w:t>
      </w:r>
    </w:p>
    <w:p w14:paraId="0F5906DA" w14:textId="77777777" w:rsidR="00F67B50" w:rsidRDefault="00F67B50" w:rsidP="00F67B50">
      <w:pPr>
        <w:ind w:firstLine="708"/>
        <w:jc w:val="both"/>
      </w:pPr>
      <w:r>
        <w:t xml:space="preserve">Цель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 </w:t>
      </w:r>
    </w:p>
    <w:p w14:paraId="65689C08" w14:textId="77777777" w:rsidR="00F67B50" w:rsidRDefault="00F67B50" w:rsidP="00F67B50">
      <w:pPr>
        <w:ind w:firstLine="708"/>
        <w:jc w:val="both"/>
      </w:pPr>
      <w:r>
        <w:t xml:space="preserve">Стратегическая цель предмета в 10–11-х классах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 </w:t>
      </w:r>
    </w:p>
    <w:p w14:paraId="7936B9A4" w14:textId="77777777" w:rsidR="00F67B50" w:rsidRDefault="00F67B50" w:rsidP="00F67B50">
      <w:pPr>
        <w:ind w:firstLine="708"/>
        <w:jc w:val="both"/>
      </w:pPr>
      <w:r>
        <w:t xml:space="preserve">Задачи учебного предмета «Литература»: </w:t>
      </w:r>
    </w:p>
    <w:p w14:paraId="437CC782" w14:textId="77777777" w:rsidR="00F67B50" w:rsidRDefault="00F67B50" w:rsidP="00F67B50">
      <w:pPr>
        <w:jc w:val="both"/>
      </w:pPr>
      <w:r>
        <w:t xml:space="preserve">– получение опыта медленного чтения произведений русской, родной (региональной) и мировой литературы; </w:t>
      </w:r>
    </w:p>
    <w:p w14:paraId="24FE94AE" w14:textId="77777777" w:rsidR="00F67B50" w:rsidRDefault="00F67B50" w:rsidP="00F67B50">
      <w:pPr>
        <w:jc w:val="both"/>
      </w:pPr>
      <w:r>
        <w:t xml:space="preserve">– овладение необходимым понятийным и терминологическим аппаратом, позволяющим обобщать и осмыслять читательский опыт в устной и письменной форме; </w:t>
      </w:r>
    </w:p>
    <w:p w14:paraId="559A9181" w14:textId="77777777" w:rsidR="00F67B50" w:rsidRDefault="00F67B50" w:rsidP="00F67B50">
      <w:pPr>
        <w:jc w:val="both"/>
      </w:pPr>
      <w:r>
        <w:t xml:space="preserve">– 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 </w:t>
      </w:r>
    </w:p>
    <w:p w14:paraId="25CCE7D8" w14:textId="77777777" w:rsidR="00F67B50" w:rsidRDefault="00F67B50" w:rsidP="00F67B50">
      <w:pPr>
        <w:jc w:val="both"/>
      </w:pPr>
      <w:r>
        <w:t xml:space="preserve">– формирование умения анализировать в устной и письменной форме самостоятельно прочитанные произведения, их отдельные фрагменты, аспекты; </w:t>
      </w:r>
    </w:p>
    <w:p w14:paraId="40E7051D" w14:textId="77777777" w:rsidR="00F67B50" w:rsidRDefault="00F67B50" w:rsidP="00F67B50">
      <w:pPr>
        <w:jc w:val="both"/>
      </w:pPr>
      <w:r>
        <w:t xml:space="preserve">– формирование умения самостоятельно создавать тексты различных жанров (ответы на вопросы, рецензии, аннотации и др.); </w:t>
      </w:r>
    </w:p>
    <w:p w14:paraId="79BBF37C" w14:textId="77777777" w:rsidR="00F67B50" w:rsidRDefault="00F67B50" w:rsidP="00F67B50">
      <w:pPr>
        <w:jc w:val="both"/>
      </w:pPr>
      <w:r>
        <w:t xml:space="preserve">– овладение умением определять стратегию своего чтения; </w:t>
      </w:r>
    </w:p>
    <w:p w14:paraId="3A78E6F7" w14:textId="77777777" w:rsidR="00F67B50" w:rsidRDefault="00F67B50" w:rsidP="00F67B50">
      <w:pPr>
        <w:jc w:val="both"/>
      </w:pPr>
      <w:r>
        <w:t xml:space="preserve">– овладение умением делать читательский выбор; </w:t>
      </w:r>
    </w:p>
    <w:p w14:paraId="4B416294" w14:textId="77777777" w:rsidR="00F67B50" w:rsidRDefault="00F67B50" w:rsidP="00F67B50">
      <w:pPr>
        <w:jc w:val="both"/>
      </w:pPr>
      <w:r>
        <w:t xml:space="preserve">– 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 </w:t>
      </w:r>
    </w:p>
    <w:p w14:paraId="266FA13B" w14:textId="77777777" w:rsidR="00F67B50" w:rsidRDefault="00F67B50" w:rsidP="00F67B50">
      <w:pPr>
        <w:jc w:val="both"/>
      </w:pPr>
      <w:r>
        <w:t xml:space="preserve">– овладение различными формами продуктивной читательской и текстовой деятельности (проектные и исследовательские работы о литературе, искусстве и др.); </w:t>
      </w:r>
    </w:p>
    <w:p w14:paraId="238929A1" w14:textId="77777777" w:rsidR="00F67B50" w:rsidRDefault="00F67B50" w:rsidP="00F67B50">
      <w:pPr>
        <w:jc w:val="both"/>
      </w:pPr>
      <w:r>
        <w:t>– знакомство с историей литературы: русской и зарубежной литературной классикой, современным литературным процессом;</w:t>
      </w:r>
    </w:p>
    <w:p w14:paraId="600ECD1E" w14:textId="77777777" w:rsidR="00F67B50" w:rsidRDefault="00F67B50" w:rsidP="00F67B50">
      <w:pPr>
        <w:jc w:val="both"/>
      </w:pPr>
      <w:r>
        <w:lastRenderedPageBreak/>
        <w:t>– знакомство со смежными с литературой сферами искусства и научного знания (культурология, психология, социология и др.).</w:t>
      </w:r>
    </w:p>
    <w:p w14:paraId="53386665" w14:textId="77777777" w:rsidR="00F67B50" w:rsidRDefault="00F67B50" w:rsidP="00F67B50">
      <w:pPr>
        <w:ind w:firstLine="708"/>
        <w:jc w:val="both"/>
      </w:pPr>
      <w:r>
        <w:t xml:space="preserve">Перенесение фокуса внимания в литературном образовании с произведения литературы как объекта изучения на субъектность читателя является приоритетной задачей настоящей программы, поэтому в основе ее содержания описание условий, при которых может быть организована и обеспечена самостоятельная продуктивная читательская деятельность обучающихся. Под читательской деятельностью понимается определение читательской задачи, поиск и подбор текстов для чтения, их восприятие и анализ, оценка и интерпретация. </w:t>
      </w:r>
    </w:p>
    <w:p w14:paraId="35BD16F8" w14:textId="77777777" w:rsidR="00F67B50" w:rsidRDefault="00F67B50" w:rsidP="00F67B50">
      <w:pPr>
        <w:ind w:firstLine="708"/>
        <w:jc w:val="both"/>
      </w:pPr>
      <w:r>
        <w:t>Сама по себе «</w:t>
      </w:r>
      <w:proofErr w:type="spellStart"/>
      <w:r>
        <w:t>прочитанность</w:t>
      </w:r>
      <w:proofErr w:type="spellEnd"/>
      <w:r>
        <w:t xml:space="preserve">» того или иного произведения или даже перечня рекомендованных для изучения произведений отечественной и мировой классики не может считаться достаточным итогом школьного литературного образования, если при этом не сформированы личностные компетенции читателя: способность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для чтения другим читателям. Важно, чтобы чтение не прерывалось вместе с завершением основного образования, а прочитанное в школе становилось базой для дальнейшего чтения и осмысления произведений как классики, так и современной литературы, определяя траекторию читательского роста личности. </w:t>
      </w:r>
    </w:p>
    <w:p w14:paraId="3226FF9C" w14:textId="77777777" w:rsidR="00F67B50" w:rsidRDefault="00F67B50" w:rsidP="00F67B50">
      <w:pPr>
        <w:ind w:firstLine="708"/>
        <w:jc w:val="both"/>
      </w:pPr>
      <w:r>
        <w:t>Формирование читательской самостоятельности – работа в сменяющихся форматах в зоне ближайшего развития читателя (совместное медленное чтение или деятельность по поиску информации, сопровождение или создание читательских мотиваций, условия для продуктивной самостоятельной деятельности) – это ключевая задача учителя, которая во многом определяется изменением его роли в учебной деятельности в соответствии с требованиями ФГОС СОО</w:t>
      </w:r>
      <w:r w:rsidR="00DF7C1A">
        <w:t>.</w:t>
      </w:r>
      <w:r>
        <w:t xml:space="preserve"> </w:t>
      </w:r>
    </w:p>
    <w:p w14:paraId="1D28E382" w14:textId="2148E00C" w:rsidR="00C6346E" w:rsidRPr="008F56B2" w:rsidRDefault="00C6346E" w:rsidP="00C6346E">
      <w:pPr>
        <w:ind w:firstLine="700"/>
        <w:rPr>
          <w:highlight w:val="yellow"/>
        </w:rPr>
      </w:pPr>
      <w:r w:rsidRPr="00196006">
        <w:t xml:space="preserve">Программа реализуется на основе </w:t>
      </w:r>
      <w:r w:rsidRPr="00196006">
        <w:rPr>
          <w:bCs/>
        </w:rPr>
        <w:t>учебника</w:t>
      </w:r>
      <w:r w:rsidRPr="00196006">
        <w:t xml:space="preserve">: </w:t>
      </w:r>
      <w:r w:rsidR="00196006" w:rsidRPr="00196006">
        <w:t>Лебедев Ю.В. Литература (базовый уровень). В</w:t>
      </w:r>
      <w:r w:rsidR="00196006">
        <w:t xml:space="preserve"> 2х частях. 10</w:t>
      </w:r>
      <w:r w:rsidR="00196006" w:rsidRPr="00D430C2">
        <w:t xml:space="preserve"> класс.-М.: Просвещение, 201</w:t>
      </w:r>
      <w:r w:rsidR="00196006" w:rsidRPr="00196006">
        <w:t>9</w:t>
      </w:r>
      <w:r w:rsidRPr="00196006">
        <w:t>.</w:t>
      </w:r>
    </w:p>
    <w:p w14:paraId="44ACB1EA" w14:textId="77777777" w:rsidR="00C6346E" w:rsidRDefault="00C6346E" w:rsidP="00C6346E">
      <w:pPr>
        <w:ind w:firstLine="700"/>
      </w:pPr>
      <w:bookmarkStart w:id="5" w:name="_Hlk25846243"/>
      <w:r w:rsidRPr="00C6346E">
        <w:t>Рабочая программа рассчитана на 10-11 класс в объеме  207 часов в расчете 3 часа в неделю: 10 класс - 105 часов в год, 11 класс – 102 часа в год.</w:t>
      </w:r>
    </w:p>
    <w:bookmarkEnd w:id="5"/>
    <w:p w14:paraId="303246FC" w14:textId="77777777" w:rsidR="00C6346E" w:rsidRPr="00A65C81" w:rsidRDefault="00C6346E" w:rsidP="00C6346E">
      <w:pPr>
        <w:ind w:firstLine="567"/>
        <w:jc w:val="both"/>
        <w:sectPr w:rsidR="00C6346E" w:rsidRPr="00A65C81" w:rsidSect="00A65C81">
          <w:pgSz w:w="11906" w:h="16838"/>
          <w:pgMar w:top="720" w:right="720" w:bottom="720" w:left="720" w:header="709" w:footer="709" w:gutter="0"/>
          <w:cols w:space="708"/>
          <w:docGrid w:linePitch="360"/>
        </w:sectPr>
      </w:pPr>
    </w:p>
    <w:p w14:paraId="13D9F762" w14:textId="5F738477" w:rsidR="00F67B50" w:rsidRPr="00743FAC" w:rsidRDefault="00F67B50" w:rsidP="00B80505">
      <w:pPr>
        <w:pStyle w:val="1"/>
        <w:numPr>
          <w:ilvl w:val="0"/>
          <w:numId w:val="4"/>
        </w:numPr>
        <w:jc w:val="center"/>
        <w:rPr>
          <w:rFonts w:ascii="Times New Roman" w:hAnsi="Times New Roman" w:cs="Times New Roman"/>
          <w:b/>
          <w:bCs/>
          <w:color w:val="auto"/>
          <w:sz w:val="28"/>
          <w:szCs w:val="28"/>
        </w:rPr>
      </w:pPr>
      <w:r w:rsidRPr="00743FAC">
        <w:rPr>
          <w:rFonts w:ascii="Times New Roman" w:hAnsi="Times New Roman" w:cs="Times New Roman"/>
          <w:b/>
          <w:bCs/>
          <w:color w:val="auto"/>
          <w:sz w:val="28"/>
          <w:szCs w:val="28"/>
        </w:rPr>
        <w:lastRenderedPageBreak/>
        <w:t>Планируемые результаты освоения учебного предмета</w:t>
      </w:r>
    </w:p>
    <w:p w14:paraId="2BF4292B" w14:textId="77777777" w:rsidR="00035606" w:rsidRPr="00035606" w:rsidRDefault="00035606" w:rsidP="00035606">
      <w:pPr>
        <w:jc w:val="both"/>
        <w:rPr>
          <w:b/>
        </w:rPr>
      </w:pPr>
      <w:r w:rsidRPr="00035606">
        <w:rPr>
          <w:b/>
        </w:rPr>
        <w:t xml:space="preserve">Личностные результаты должны отражать: </w:t>
      </w:r>
    </w:p>
    <w:p w14:paraId="50DC23CC" w14:textId="77777777" w:rsidR="00035606" w:rsidRDefault="00035606" w:rsidP="00035606">
      <w:pPr>
        <w:jc w:val="both"/>
      </w:pPr>
      <w:r>
        <w:t xml:space="preserve">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14:paraId="28562666" w14:textId="77777777" w:rsidR="00035606" w:rsidRDefault="00035606" w:rsidP="00035606">
      <w:pPr>
        <w:jc w:val="both"/>
      </w:pPr>
      <w:r>
        <w:t xml:space="preserve">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0C0BD001" w14:textId="77777777" w:rsidR="00035606" w:rsidRDefault="00035606" w:rsidP="00035606">
      <w:pPr>
        <w:jc w:val="both"/>
      </w:pPr>
      <w:r>
        <w:t xml:space="preserve">3) готовность к служению Отечеству, его защите; </w:t>
      </w:r>
    </w:p>
    <w:p w14:paraId="3C376BA3" w14:textId="77777777" w:rsidR="00035606" w:rsidRDefault="00035606" w:rsidP="00035606">
      <w:pPr>
        <w:jc w:val="both"/>
      </w:pPr>
      <w:r>
        <w:t xml:space="preserve">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14:paraId="35292BAD" w14:textId="77777777" w:rsidR="00035606" w:rsidRDefault="00035606" w:rsidP="00035606">
      <w:pPr>
        <w:jc w:val="both"/>
      </w:pPr>
      <w:r>
        <w:t xml:space="preserve">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14:paraId="077D4F10" w14:textId="77777777" w:rsidR="00035606" w:rsidRDefault="00035606" w:rsidP="00035606">
      <w:pPr>
        <w:jc w:val="both"/>
      </w:pPr>
      <w:r>
        <w:t xml:space="preserve">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 </w:t>
      </w:r>
    </w:p>
    <w:p w14:paraId="6D4EC9AA" w14:textId="77777777" w:rsidR="00035606" w:rsidRDefault="00035606" w:rsidP="00035606">
      <w:pPr>
        <w:jc w:val="both"/>
      </w:pPr>
      <w:r>
        <w:t xml:space="preserve">7) навыки сотрудничества со сверстниками, детьми младшего возраста, взрослыми в образовательной, общественно полезной, </w:t>
      </w:r>
      <w:proofErr w:type="spellStart"/>
      <w:r>
        <w:t>учебноисследовательской</w:t>
      </w:r>
      <w:proofErr w:type="spellEnd"/>
      <w:r>
        <w:t xml:space="preserve">, проектной и других видах деятельности; </w:t>
      </w:r>
    </w:p>
    <w:p w14:paraId="029B6916" w14:textId="77777777" w:rsidR="00035606" w:rsidRDefault="00035606" w:rsidP="00035606">
      <w:pPr>
        <w:jc w:val="both"/>
      </w:pPr>
      <w:r>
        <w:t xml:space="preserve">8) нравственное сознание и поведение на основе усвоения общечеловеческих ценностей; </w:t>
      </w:r>
    </w:p>
    <w:p w14:paraId="1F1B1AE1" w14:textId="77777777" w:rsidR="00035606" w:rsidRDefault="00035606" w:rsidP="00035606">
      <w:pPr>
        <w:jc w:val="both"/>
      </w:pPr>
      <w:r>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6DE2F1D2" w14:textId="77777777" w:rsidR="00035606" w:rsidRDefault="00035606" w:rsidP="00035606">
      <w:pPr>
        <w:jc w:val="both"/>
      </w:pPr>
      <w:r>
        <w:t xml:space="preserve">10) эстетическое отношение к миру, включая эстетику быта, научного и технического творчества, спорта, общественных отношений; </w:t>
      </w:r>
    </w:p>
    <w:p w14:paraId="3663EC17" w14:textId="77777777" w:rsidR="00035606" w:rsidRDefault="00035606" w:rsidP="00035606">
      <w:pPr>
        <w:jc w:val="both"/>
      </w:pPr>
      <w:r>
        <w:t xml:space="preserve">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w:t>
      </w:r>
    </w:p>
    <w:p w14:paraId="3265104A" w14:textId="77777777" w:rsidR="00035606" w:rsidRDefault="00035606" w:rsidP="00035606">
      <w:pPr>
        <w:jc w:val="both"/>
      </w:pPr>
      <w:r>
        <w:t xml:space="preserve">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p w14:paraId="6A2EA9DE" w14:textId="77777777" w:rsidR="00035606" w:rsidRDefault="00035606" w:rsidP="00035606">
      <w:pPr>
        <w:jc w:val="both"/>
      </w:pPr>
      <w:r>
        <w:t xml:space="preserve">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14:paraId="1B379253" w14:textId="77777777" w:rsidR="00035606" w:rsidRDefault="00035606" w:rsidP="00035606">
      <w:pPr>
        <w:jc w:val="both"/>
      </w:pPr>
      <w:r>
        <w:t xml:space="preserve">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14:paraId="3DF54A7A" w14:textId="77777777" w:rsidR="00277B73" w:rsidRDefault="00035606" w:rsidP="00035606">
      <w:pPr>
        <w:jc w:val="both"/>
      </w:pPr>
      <w:r>
        <w:t>15) ответственное отношение к созданию семьи на основе осознанного принятия ценностей семейной жизни.</w:t>
      </w:r>
    </w:p>
    <w:p w14:paraId="0636F960" w14:textId="77777777" w:rsidR="00035606" w:rsidRDefault="00035606" w:rsidP="00035606">
      <w:pPr>
        <w:jc w:val="both"/>
      </w:pPr>
    </w:p>
    <w:p w14:paraId="06097D31" w14:textId="77777777" w:rsidR="00035606" w:rsidRPr="00035606" w:rsidRDefault="00035606" w:rsidP="00035606">
      <w:pPr>
        <w:jc w:val="both"/>
        <w:rPr>
          <w:b/>
        </w:rPr>
      </w:pPr>
      <w:r w:rsidRPr="00035606">
        <w:rPr>
          <w:b/>
        </w:rPr>
        <w:t xml:space="preserve">Метапредметные результаты: </w:t>
      </w:r>
    </w:p>
    <w:p w14:paraId="351485D0" w14:textId="77777777" w:rsidR="00035606" w:rsidRDefault="00035606" w:rsidP="00035606">
      <w:pPr>
        <w:jc w:val="both"/>
      </w:pPr>
      <w: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w:t>
      </w:r>
      <w:r>
        <w:lastRenderedPageBreak/>
        <w:t xml:space="preserve">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14:paraId="6F5E3B33" w14:textId="77777777" w:rsidR="00035606" w:rsidRDefault="00035606" w:rsidP="00035606">
      <w:pPr>
        <w:jc w:val="both"/>
      </w:pPr>
      <w:r>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14:paraId="0D120E0A" w14:textId="77777777" w:rsidR="00035606" w:rsidRDefault="00035606" w:rsidP="00035606">
      <w:pPr>
        <w:jc w:val="both"/>
      </w:pPr>
      <w:r>
        <w:t xml:space="preserve">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14:paraId="08B14883" w14:textId="77777777" w:rsidR="00035606" w:rsidRDefault="00035606" w:rsidP="00035606">
      <w:pPr>
        <w:jc w:val="both"/>
      </w:pPr>
      <w:r>
        <w:t xml:space="preserve">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14:paraId="143789E2" w14:textId="77777777" w:rsidR="00035606" w:rsidRDefault="00035606" w:rsidP="00035606">
      <w:pPr>
        <w:jc w:val="both"/>
      </w:pPr>
      <w:r>
        <w:t xml:space="preserve">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1B150BC" w14:textId="77777777" w:rsidR="00035606" w:rsidRDefault="00035606" w:rsidP="00035606">
      <w:pPr>
        <w:jc w:val="both"/>
      </w:pPr>
      <w:r>
        <w:t xml:space="preserve">6) умение определять назначение и функции различных социальных институтов; </w:t>
      </w:r>
    </w:p>
    <w:p w14:paraId="7A730786" w14:textId="77777777" w:rsidR="00035606" w:rsidRDefault="00035606" w:rsidP="00035606">
      <w:pPr>
        <w:jc w:val="both"/>
      </w:pPr>
      <w:r>
        <w:t xml:space="preserve">7) умение самостоятельно оценивать и принимать решения, определяющие стратегию поведения, с учетом гражданских и нравственных ценностей; </w:t>
      </w:r>
    </w:p>
    <w:p w14:paraId="29F4879B" w14:textId="77777777" w:rsidR="00035606" w:rsidRDefault="00035606" w:rsidP="00035606">
      <w:pPr>
        <w:jc w:val="both"/>
      </w:pPr>
      <w:r>
        <w:t xml:space="preserve">8) владение языковыми средствами - умение ясно, логично и точно излагать свою точку зрения, использовать адекватные языковые средства; </w:t>
      </w:r>
    </w:p>
    <w:p w14:paraId="25031CC0" w14:textId="77777777" w:rsidR="00035606" w:rsidRDefault="00035606" w:rsidP="00035606">
      <w:pPr>
        <w:jc w:val="both"/>
      </w:pPr>
      <w:r>
        <w:t xml:space="preserve">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14:paraId="0372CA9E" w14:textId="77777777" w:rsidR="00035606" w:rsidRDefault="00035606" w:rsidP="00035606">
      <w:pPr>
        <w:jc w:val="both"/>
      </w:pPr>
    </w:p>
    <w:p w14:paraId="65D3D335" w14:textId="77777777" w:rsidR="00035606" w:rsidRPr="00035606" w:rsidRDefault="00035606" w:rsidP="00035606">
      <w:pPr>
        <w:jc w:val="both"/>
        <w:rPr>
          <w:b/>
        </w:rPr>
      </w:pPr>
      <w:r w:rsidRPr="00035606">
        <w:rPr>
          <w:b/>
        </w:rPr>
        <w:t xml:space="preserve">Планируемые предметные результаты освоения предмета </w:t>
      </w:r>
    </w:p>
    <w:p w14:paraId="0A5A80DB" w14:textId="77777777" w:rsidR="00035606" w:rsidRDefault="00035606" w:rsidP="00035606">
      <w:pPr>
        <w:jc w:val="both"/>
      </w:pPr>
      <w:r>
        <w:t xml:space="preserve">В результате изучения учебного предмета «Литература» на уровне среднего общего образования: </w:t>
      </w:r>
    </w:p>
    <w:p w14:paraId="4D0E1AEA" w14:textId="77777777" w:rsidR="00035606" w:rsidRPr="00035606" w:rsidRDefault="00035606" w:rsidP="00035606">
      <w:pPr>
        <w:jc w:val="both"/>
        <w:rPr>
          <w:b/>
        </w:rPr>
      </w:pPr>
      <w:r w:rsidRPr="00035606">
        <w:rPr>
          <w:b/>
        </w:rPr>
        <w:t xml:space="preserve">Выпускник на базовом уровне научится: </w:t>
      </w:r>
    </w:p>
    <w:p w14:paraId="312B562E" w14:textId="77777777" w:rsidR="00035606" w:rsidRDefault="00035606" w:rsidP="00035606">
      <w:pPr>
        <w:jc w:val="both"/>
      </w:pPr>
      <w:r>
        <w:t xml:space="preserve">– демонстрировать знание произведений русской, родной и мировой литературы, приводя примеры двух или более текстов, затрагивающих общие темы или проблемы; </w:t>
      </w:r>
    </w:p>
    <w:p w14:paraId="6695EE03" w14:textId="77777777" w:rsidR="00035606" w:rsidRDefault="00035606" w:rsidP="00035606">
      <w:pPr>
        <w:jc w:val="both"/>
      </w:pPr>
      <w:r>
        <w:t xml:space="preserve">– в устной и письменной форме обобщать и анализировать свой читательский опыт, а именно: </w:t>
      </w:r>
    </w:p>
    <w:p w14:paraId="20D8D7FC" w14:textId="77777777" w:rsidR="00035606" w:rsidRDefault="00035606" w:rsidP="00035606">
      <w:pPr>
        <w:ind w:left="284"/>
        <w:jc w:val="both"/>
      </w:pPr>
      <w:r>
        <w:t xml:space="preserve">•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 </w:t>
      </w:r>
    </w:p>
    <w:p w14:paraId="39E2B1CB" w14:textId="77777777" w:rsidR="00035606" w:rsidRDefault="00035606" w:rsidP="00035606">
      <w:pPr>
        <w:ind w:left="284"/>
        <w:jc w:val="both"/>
      </w:pPr>
      <w:r>
        <w:t xml:space="preserve">• использовать для раскрытия тезисов своего высказывания указание на фрагменты произведения, носящие проблемный характер и требующие анализа; </w:t>
      </w:r>
    </w:p>
    <w:p w14:paraId="48CB8B04" w14:textId="77777777" w:rsidR="00035606" w:rsidRDefault="00035606" w:rsidP="00035606">
      <w:pPr>
        <w:ind w:left="284"/>
        <w:jc w:val="both"/>
      </w:pPr>
      <w: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14:paraId="43A1033A" w14:textId="77777777" w:rsidR="00035606" w:rsidRDefault="00035606" w:rsidP="00035606">
      <w:pPr>
        <w:ind w:left="284"/>
        <w:jc w:val="both"/>
      </w:pPr>
      <w:r>
        <w:t xml:space="preserve">•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 </w:t>
      </w:r>
    </w:p>
    <w:p w14:paraId="13059BB1" w14:textId="77777777" w:rsidR="00035606" w:rsidRDefault="00035606" w:rsidP="00035606">
      <w:pPr>
        <w:ind w:left="284"/>
        <w:jc w:val="both"/>
      </w:pPr>
      <w:r>
        <w:t xml:space="preserve">•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 </w:t>
      </w:r>
    </w:p>
    <w:p w14:paraId="5932A40D" w14:textId="77777777" w:rsidR="00035606" w:rsidRDefault="00035606" w:rsidP="00035606">
      <w:pPr>
        <w:ind w:left="284"/>
        <w:jc w:val="both"/>
      </w:pPr>
      <w:r>
        <w:lastRenderedPageBreak/>
        <w:t xml:space="preserve">•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 </w:t>
      </w:r>
    </w:p>
    <w:p w14:paraId="06CC5CE5" w14:textId="77777777" w:rsidR="00035606" w:rsidRDefault="00035606" w:rsidP="00035606">
      <w:pPr>
        <w:ind w:left="284"/>
        <w:jc w:val="both"/>
      </w:pPr>
      <w:r>
        <w:t xml:space="preserve">•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 – осуществлять следующую продуктивную деятельность: </w:t>
      </w:r>
    </w:p>
    <w:p w14:paraId="69146C52" w14:textId="77777777" w:rsidR="00035606" w:rsidRDefault="00035606" w:rsidP="00035606">
      <w:pPr>
        <w:ind w:left="284"/>
        <w:jc w:val="both"/>
      </w:pPr>
      <w:r>
        <w:t xml:space="preserve">•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 </w:t>
      </w:r>
    </w:p>
    <w:p w14:paraId="4F8C694B" w14:textId="77777777" w:rsidR="00035606" w:rsidRDefault="00035606" w:rsidP="00035606">
      <w:pPr>
        <w:ind w:left="284"/>
        <w:jc w:val="both"/>
      </w:pPr>
      <w:r>
        <w:t xml:space="preserve">• выполнять проектные работы в сфере литературы и искусства, предлагать свои собственные обоснованные интерпретации литературных произведений. </w:t>
      </w:r>
    </w:p>
    <w:p w14:paraId="58B0447A" w14:textId="77777777" w:rsidR="00035606" w:rsidRDefault="00035606" w:rsidP="00035606">
      <w:pPr>
        <w:jc w:val="both"/>
      </w:pPr>
    </w:p>
    <w:p w14:paraId="7D3FDB2D" w14:textId="77777777" w:rsidR="00035606" w:rsidRPr="00035606" w:rsidRDefault="00035606" w:rsidP="00035606">
      <w:pPr>
        <w:jc w:val="both"/>
        <w:rPr>
          <w:b/>
        </w:rPr>
      </w:pPr>
      <w:r w:rsidRPr="00035606">
        <w:rPr>
          <w:b/>
        </w:rPr>
        <w:t xml:space="preserve">Выпускник на базовом уровне получит возможность научиться: </w:t>
      </w:r>
    </w:p>
    <w:p w14:paraId="15C84BE8" w14:textId="77777777" w:rsidR="00035606" w:rsidRPr="0086199A" w:rsidRDefault="00035606" w:rsidP="00035606">
      <w:pPr>
        <w:jc w:val="both"/>
        <w:rPr>
          <w:i/>
        </w:rPr>
      </w:pPr>
      <w:r w:rsidRPr="0086199A">
        <w:rPr>
          <w:i/>
        </w:rPr>
        <w:t xml:space="preserve">–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 </w:t>
      </w:r>
    </w:p>
    <w:p w14:paraId="4014AED1" w14:textId="77777777" w:rsidR="0086199A" w:rsidRPr="0086199A" w:rsidRDefault="00035606" w:rsidP="00035606">
      <w:pPr>
        <w:jc w:val="both"/>
        <w:rPr>
          <w:i/>
        </w:rPr>
      </w:pPr>
      <w:r w:rsidRPr="0086199A">
        <w:rPr>
          <w:i/>
        </w:rPr>
        <w:t xml:space="preserve">–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 </w:t>
      </w:r>
    </w:p>
    <w:p w14:paraId="74834FDB" w14:textId="77777777" w:rsidR="0086199A" w:rsidRPr="0086199A" w:rsidRDefault="00035606" w:rsidP="00035606">
      <w:pPr>
        <w:jc w:val="both"/>
        <w:rPr>
          <w:i/>
        </w:rPr>
      </w:pPr>
      <w:r w:rsidRPr="0086199A">
        <w:rPr>
          <w:i/>
        </w:rPr>
        <w:t xml:space="preserve">– анализировать художественное произведение во взаимосвязи литературы с другими областями гуманитарного знания (философией, историей, психологией и др.); </w:t>
      </w:r>
    </w:p>
    <w:p w14:paraId="6C9B6CC8" w14:textId="77777777" w:rsidR="0086199A" w:rsidRPr="0086199A" w:rsidRDefault="00035606" w:rsidP="00035606">
      <w:pPr>
        <w:jc w:val="both"/>
        <w:rPr>
          <w:i/>
        </w:rPr>
      </w:pPr>
      <w:r w:rsidRPr="0086199A">
        <w:rPr>
          <w:i/>
        </w:rPr>
        <w:t xml:space="preserve">– 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 </w:t>
      </w:r>
    </w:p>
    <w:p w14:paraId="21A927F9" w14:textId="77777777" w:rsidR="0086199A" w:rsidRPr="0086199A" w:rsidRDefault="00035606" w:rsidP="00035606">
      <w:pPr>
        <w:jc w:val="both"/>
        <w:rPr>
          <w:b/>
        </w:rPr>
      </w:pPr>
      <w:r w:rsidRPr="0086199A">
        <w:rPr>
          <w:b/>
        </w:rPr>
        <w:t xml:space="preserve">Выпускник на базовом уровне получит возможность узнать: </w:t>
      </w:r>
    </w:p>
    <w:p w14:paraId="716F43E9" w14:textId="77777777" w:rsidR="0086199A" w:rsidRPr="0086199A" w:rsidRDefault="00035606" w:rsidP="00035606">
      <w:pPr>
        <w:jc w:val="both"/>
        <w:rPr>
          <w:i/>
        </w:rPr>
      </w:pPr>
      <w:r w:rsidRPr="0086199A">
        <w:rPr>
          <w:i/>
        </w:rPr>
        <w:t xml:space="preserve">– о месте и значении русской литературы в мировой литературе; </w:t>
      </w:r>
    </w:p>
    <w:p w14:paraId="548D3449" w14:textId="77777777" w:rsidR="0086199A" w:rsidRPr="0086199A" w:rsidRDefault="00035606" w:rsidP="00035606">
      <w:pPr>
        <w:jc w:val="both"/>
        <w:rPr>
          <w:i/>
        </w:rPr>
      </w:pPr>
      <w:r w:rsidRPr="0086199A">
        <w:rPr>
          <w:i/>
        </w:rPr>
        <w:t xml:space="preserve">– о произведениях новейшей отечественной и мировой литературы; </w:t>
      </w:r>
    </w:p>
    <w:p w14:paraId="481BAB10" w14:textId="77777777" w:rsidR="0086199A" w:rsidRPr="0086199A" w:rsidRDefault="00035606" w:rsidP="00035606">
      <w:pPr>
        <w:jc w:val="both"/>
        <w:rPr>
          <w:i/>
        </w:rPr>
      </w:pPr>
      <w:r w:rsidRPr="0086199A">
        <w:rPr>
          <w:i/>
        </w:rPr>
        <w:t xml:space="preserve">– о важнейших литературных ресурсах, в том числе в сети Интернет; </w:t>
      </w:r>
    </w:p>
    <w:p w14:paraId="687E56C8" w14:textId="77777777" w:rsidR="0086199A" w:rsidRPr="0086199A" w:rsidRDefault="00035606" w:rsidP="00035606">
      <w:pPr>
        <w:jc w:val="both"/>
        <w:rPr>
          <w:i/>
        </w:rPr>
      </w:pPr>
      <w:r w:rsidRPr="0086199A">
        <w:rPr>
          <w:i/>
        </w:rPr>
        <w:t xml:space="preserve">– об историко-культурном подходе в литературоведении; </w:t>
      </w:r>
    </w:p>
    <w:p w14:paraId="51D42BEB" w14:textId="77777777" w:rsidR="0086199A" w:rsidRPr="0086199A" w:rsidRDefault="00035606" w:rsidP="00035606">
      <w:pPr>
        <w:jc w:val="both"/>
        <w:rPr>
          <w:i/>
        </w:rPr>
      </w:pPr>
      <w:r w:rsidRPr="0086199A">
        <w:rPr>
          <w:i/>
        </w:rPr>
        <w:t xml:space="preserve">– об историко-литературном процессе XIX и XX веков; </w:t>
      </w:r>
    </w:p>
    <w:p w14:paraId="53A5BA79" w14:textId="77777777" w:rsidR="0086199A" w:rsidRPr="0086199A" w:rsidRDefault="00035606" w:rsidP="00035606">
      <w:pPr>
        <w:jc w:val="both"/>
        <w:rPr>
          <w:i/>
        </w:rPr>
      </w:pPr>
      <w:r w:rsidRPr="0086199A">
        <w:rPr>
          <w:i/>
        </w:rPr>
        <w:t xml:space="preserve">– о наиболее ярких или характерных чертах литературных направлений или течений; </w:t>
      </w:r>
    </w:p>
    <w:p w14:paraId="17EFA793" w14:textId="77777777" w:rsidR="00035606" w:rsidRPr="0086199A" w:rsidRDefault="00035606" w:rsidP="00035606">
      <w:pPr>
        <w:jc w:val="both"/>
        <w:rPr>
          <w:i/>
        </w:rPr>
      </w:pPr>
      <w:r w:rsidRPr="0086199A">
        <w:rPr>
          <w:i/>
        </w:rPr>
        <w:t>–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14:paraId="5FFC704B" w14:textId="77777777" w:rsidR="0086199A" w:rsidRDefault="0086199A" w:rsidP="00035606">
      <w:pPr>
        <w:jc w:val="both"/>
        <w:rPr>
          <w:i/>
        </w:rPr>
      </w:pPr>
      <w:r w:rsidRPr="0086199A">
        <w:rPr>
          <w:i/>
        </w:rPr>
        <w:t>– о соотношении и взаимосвязях литературы с историческим периодом, эпохой.</w:t>
      </w:r>
    </w:p>
    <w:p w14:paraId="726CC86E" w14:textId="77777777" w:rsidR="0086199A" w:rsidRDefault="0086199A" w:rsidP="00035606">
      <w:pPr>
        <w:jc w:val="both"/>
      </w:pPr>
    </w:p>
    <w:p w14:paraId="52522656" w14:textId="74CB28FB" w:rsidR="00F67B50" w:rsidRDefault="00F67B50" w:rsidP="00196006">
      <w:pPr>
        <w:pStyle w:val="1"/>
        <w:numPr>
          <w:ilvl w:val="0"/>
          <w:numId w:val="4"/>
        </w:numPr>
        <w:jc w:val="center"/>
        <w:rPr>
          <w:rFonts w:ascii="Times New Roman" w:hAnsi="Times New Roman" w:cs="Times New Roman"/>
          <w:b/>
          <w:bCs/>
          <w:color w:val="auto"/>
          <w:sz w:val="28"/>
          <w:szCs w:val="28"/>
        </w:rPr>
      </w:pPr>
      <w:r w:rsidRPr="00743FAC">
        <w:rPr>
          <w:rFonts w:ascii="Times New Roman" w:hAnsi="Times New Roman" w:cs="Times New Roman"/>
          <w:b/>
          <w:bCs/>
          <w:color w:val="auto"/>
          <w:sz w:val="28"/>
          <w:szCs w:val="28"/>
        </w:rPr>
        <w:t>Содержание учебного предмета</w:t>
      </w:r>
    </w:p>
    <w:p w14:paraId="6855F2AD" w14:textId="77777777" w:rsidR="00E536C7" w:rsidRDefault="00E536C7" w:rsidP="00E536C7">
      <w:pPr>
        <w:jc w:val="center"/>
        <w:rPr>
          <w:b/>
          <w:szCs w:val="28"/>
        </w:rPr>
      </w:pPr>
      <w:bookmarkStart w:id="6" w:name="_GoBack"/>
      <w:bookmarkEnd w:id="6"/>
      <w:r w:rsidRPr="00B70241">
        <w:rPr>
          <w:b/>
          <w:szCs w:val="28"/>
        </w:rPr>
        <w:t>Деятельность на уроке литературы</w:t>
      </w:r>
    </w:p>
    <w:p w14:paraId="444BD64D" w14:textId="77777777" w:rsidR="00E536C7" w:rsidRPr="00E536C7" w:rsidRDefault="00E536C7" w:rsidP="00E536C7">
      <w:pPr>
        <w:jc w:val="both"/>
      </w:pPr>
      <w:r>
        <w:rPr>
          <w:b/>
          <w:szCs w:val="28"/>
        </w:rPr>
        <w:t xml:space="preserve">Освоение стратегий чтения художественного произведения: </w:t>
      </w:r>
      <w:r>
        <w:rPr>
          <w:szCs w:val="28"/>
        </w:rPr>
        <w:t xml:space="preserve">чтение конкретных </w:t>
      </w:r>
      <w:r w:rsidRPr="00E536C7">
        <w:t xml:space="preserve">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сравнительно-сопоставительное (компаративное) чтение и др.). В процессе данной деятельности осваиваются основные приемы и методы работы с художественным текстом. </w:t>
      </w:r>
    </w:p>
    <w:p w14:paraId="2C6920B0" w14:textId="77777777" w:rsidR="00E536C7" w:rsidRDefault="00E536C7" w:rsidP="00E536C7">
      <w:pPr>
        <w:ind w:firstLine="700"/>
        <w:jc w:val="both"/>
      </w:pPr>
    </w:p>
    <w:p w14:paraId="5817DC2C" w14:textId="77777777" w:rsidR="00E536C7" w:rsidRDefault="00E536C7" w:rsidP="00E536C7">
      <w:pPr>
        <w:jc w:val="both"/>
        <w:rPr>
          <w:b/>
          <w:szCs w:val="28"/>
        </w:rPr>
      </w:pPr>
      <w:r w:rsidRPr="00BB2141">
        <w:rPr>
          <w:b/>
          <w:szCs w:val="28"/>
        </w:rPr>
        <w:lastRenderedPageBreak/>
        <w:t>Анализ художественного текста</w:t>
      </w:r>
    </w:p>
    <w:p w14:paraId="266674D4" w14:textId="77777777" w:rsidR="00E536C7" w:rsidRDefault="00E536C7" w:rsidP="00E536C7">
      <w:pPr>
        <w:ind w:firstLine="700"/>
        <w:jc w:val="both"/>
        <w:rPr>
          <w:szCs w:val="28"/>
        </w:rPr>
      </w:pPr>
      <w:r w:rsidRPr="00B70241">
        <w:rPr>
          <w:szCs w:val="28"/>
        </w:rPr>
        <w:t>О</w:t>
      </w:r>
      <w:r>
        <w:rPr>
          <w:szCs w:val="28"/>
        </w:rPr>
        <w:t>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14:paraId="439CB19F" w14:textId="77777777" w:rsidR="00E536C7" w:rsidRPr="00B70241" w:rsidRDefault="00E536C7" w:rsidP="00E536C7">
      <w:pPr>
        <w:jc w:val="both"/>
        <w:rPr>
          <w:b/>
          <w:i/>
          <w:szCs w:val="28"/>
        </w:rPr>
      </w:pPr>
      <w:r>
        <w:rPr>
          <w:b/>
          <w:i/>
          <w:szCs w:val="28"/>
        </w:rPr>
        <w:t>Методы анализа</w:t>
      </w:r>
    </w:p>
    <w:p w14:paraId="6D56FAF9" w14:textId="77777777" w:rsidR="00E536C7" w:rsidRDefault="00E536C7" w:rsidP="00E536C7">
      <w:pPr>
        <w:ind w:firstLine="700"/>
        <w:jc w:val="both"/>
        <w:rPr>
          <w:i/>
          <w:szCs w:val="28"/>
        </w:rPr>
      </w:pPr>
      <w:r>
        <w:rPr>
          <w:i/>
          <w:szCs w:val="28"/>
        </w:rPr>
        <w:t xml:space="preserve">Мотивный анализ. </w:t>
      </w:r>
      <w:proofErr w:type="spellStart"/>
      <w:r>
        <w:rPr>
          <w:i/>
          <w:szCs w:val="28"/>
        </w:rPr>
        <w:t>Поуровневый</w:t>
      </w:r>
      <w:proofErr w:type="spellEnd"/>
      <w:r>
        <w:rPr>
          <w:i/>
          <w:szCs w:val="28"/>
        </w:rPr>
        <w:t xml:space="preserve"> анализ. Компаративный анализ. Структурный анализ (метод анализа бинарных оппозиций). Стиховедческий анализ.</w:t>
      </w:r>
    </w:p>
    <w:p w14:paraId="3CE716F9" w14:textId="77777777" w:rsidR="00E536C7" w:rsidRDefault="00E536C7" w:rsidP="00E536C7">
      <w:pPr>
        <w:ind w:firstLine="700"/>
        <w:jc w:val="both"/>
        <w:rPr>
          <w:b/>
          <w:szCs w:val="28"/>
        </w:rPr>
      </w:pPr>
      <w:r w:rsidRPr="00BB2141">
        <w:rPr>
          <w:b/>
          <w:szCs w:val="28"/>
        </w:rPr>
        <w:t>Работа с интерпретациями и смежными видами искусств и областями знания</w:t>
      </w:r>
    </w:p>
    <w:p w14:paraId="08691352" w14:textId="77777777" w:rsidR="00E536C7" w:rsidRDefault="00E536C7" w:rsidP="00E536C7">
      <w:pPr>
        <w:ind w:firstLine="700"/>
        <w:jc w:val="both"/>
        <w:rPr>
          <w:szCs w:val="28"/>
        </w:rPr>
      </w:pPr>
      <w:r>
        <w:rPr>
          <w:szCs w:val="28"/>
        </w:rPr>
        <w:t xml:space="preserve">Анализ и интерпретация: на базовом уровне обучающиеся понимают разницу между аналитической работой с текстом, его составляющими, </w:t>
      </w:r>
      <w:r w:rsidRPr="00A10DE0">
        <w:t>–</w:t>
      </w:r>
      <w:r>
        <w:rPr>
          <w:szCs w:val="28"/>
        </w:rPr>
        <w:t xml:space="preserve">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 </w:t>
      </w:r>
    </w:p>
    <w:p w14:paraId="4216E17E" w14:textId="77777777" w:rsidR="00E536C7" w:rsidRDefault="00E536C7" w:rsidP="00E536C7">
      <w:pPr>
        <w:jc w:val="both"/>
        <w:rPr>
          <w:szCs w:val="28"/>
        </w:rPr>
      </w:pPr>
      <w:r w:rsidRPr="00BB2141">
        <w:rPr>
          <w:b/>
          <w:szCs w:val="28"/>
        </w:rPr>
        <w:t xml:space="preserve">Самостоятельное </w:t>
      </w:r>
      <w:r>
        <w:rPr>
          <w:b/>
          <w:szCs w:val="28"/>
        </w:rPr>
        <w:t>чтение</w:t>
      </w:r>
    </w:p>
    <w:p w14:paraId="02D57B2A" w14:textId="77777777" w:rsidR="00E536C7" w:rsidRDefault="00E536C7" w:rsidP="00E536C7">
      <w:pPr>
        <w:ind w:firstLine="700"/>
        <w:jc w:val="both"/>
        <w:rPr>
          <w:szCs w:val="28"/>
        </w:rPr>
      </w:pPr>
      <w:r>
        <w:rPr>
          <w:szCs w:val="28"/>
        </w:rP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14:paraId="52E2AC4F" w14:textId="77777777" w:rsidR="00E536C7" w:rsidRDefault="00E536C7" w:rsidP="00E536C7">
      <w:pPr>
        <w:jc w:val="both"/>
        <w:rPr>
          <w:b/>
          <w:szCs w:val="28"/>
        </w:rPr>
      </w:pPr>
      <w:r w:rsidRPr="00BB2141">
        <w:rPr>
          <w:b/>
          <w:szCs w:val="28"/>
        </w:rPr>
        <w:t>Создание</w:t>
      </w:r>
      <w:r>
        <w:rPr>
          <w:b/>
          <w:szCs w:val="28"/>
        </w:rPr>
        <w:t xml:space="preserve"> собственного текста</w:t>
      </w:r>
    </w:p>
    <w:p w14:paraId="5CF9396D" w14:textId="77777777" w:rsidR="00E536C7" w:rsidRDefault="00E536C7" w:rsidP="00E536C7">
      <w:pPr>
        <w:ind w:firstLine="700"/>
        <w:jc w:val="both"/>
        <w:rPr>
          <w:szCs w:val="28"/>
        </w:rPr>
      </w:pPr>
      <w:r>
        <w:rPr>
          <w:szCs w:val="28"/>
        </w:rPr>
        <w:t xml:space="preserve">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Pr>
          <w:i/>
          <w:szCs w:val="28"/>
        </w:rPr>
        <w:t>научное сообщение</w:t>
      </w:r>
      <w:r>
        <w:rPr>
          <w:szCs w:val="28"/>
        </w:rPr>
        <w:t>,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14:paraId="601CFC90" w14:textId="77777777" w:rsidR="00E536C7" w:rsidRDefault="00E536C7" w:rsidP="00E536C7">
      <w:pPr>
        <w:jc w:val="both"/>
        <w:rPr>
          <w:b/>
          <w:szCs w:val="28"/>
        </w:rPr>
      </w:pPr>
      <w:r>
        <w:rPr>
          <w:b/>
          <w:szCs w:val="28"/>
        </w:rPr>
        <w:t>Использование ресурса</w:t>
      </w:r>
    </w:p>
    <w:p w14:paraId="531204B7" w14:textId="77777777" w:rsidR="00E536C7" w:rsidRDefault="00E536C7" w:rsidP="00E536C7">
      <w:pPr>
        <w:ind w:firstLine="700"/>
        <w:jc w:val="both"/>
        <w:rPr>
          <w:szCs w:val="28"/>
        </w:rPr>
      </w:pPr>
      <w:r>
        <w:rPr>
          <w:szCs w:val="28"/>
        </w:rPr>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14:paraId="754BC99A" w14:textId="77777777" w:rsidR="00E55F89" w:rsidRDefault="00E55F89" w:rsidP="00E536C7">
      <w:pPr>
        <w:ind w:firstLine="708"/>
        <w:jc w:val="both"/>
      </w:pPr>
    </w:p>
    <w:p w14:paraId="77821313" w14:textId="77777777" w:rsidR="00E536C7" w:rsidRDefault="00E536C7" w:rsidP="00E536C7">
      <w:pPr>
        <w:ind w:firstLine="708"/>
        <w:jc w:val="both"/>
      </w:pPr>
    </w:p>
    <w:p w14:paraId="5422C31A" w14:textId="77777777" w:rsidR="00E536C7" w:rsidRDefault="00E536C7" w:rsidP="00E536C7">
      <w:pPr>
        <w:ind w:firstLine="708"/>
        <w:jc w:val="both"/>
      </w:pPr>
    </w:p>
    <w:p w14:paraId="54A39862" w14:textId="77777777" w:rsidR="00E536C7" w:rsidRDefault="00E536C7" w:rsidP="00E536C7">
      <w:pPr>
        <w:ind w:firstLine="708"/>
        <w:jc w:val="both"/>
      </w:pPr>
    </w:p>
    <w:p w14:paraId="2319BC93" w14:textId="77777777" w:rsidR="00E536C7" w:rsidRDefault="00E536C7" w:rsidP="00E536C7">
      <w:pPr>
        <w:ind w:firstLine="708"/>
        <w:jc w:val="both"/>
      </w:pPr>
    </w:p>
    <w:p w14:paraId="2D640621" w14:textId="77777777" w:rsidR="00E536C7" w:rsidRDefault="00E536C7" w:rsidP="00E536C7">
      <w:pPr>
        <w:ind w:firstLine="708"/>
        <w:jc w:val="both"/>
      </w:pPr>
    </w:p>
    <w:p w14:paraId="714BF8B3" w14:textId="77777777" w:rsidR="00E536C7" w:rsidRDefault="00E536C7" w:rsidP="00E536C7">
      <w:pPr>
        <w:ind w:firstLine="708"/>
        <w:jc w:val="both"/>
      </w:pPr>
    </w:p>
    <w:p w14:paraId="1AA17E16" w14:textId="77777777" w:rsidR="00E536C7" w:rsidRDefault="00E536C7" w:rsidP="00E536C7">
      <w:pPr>
        <w:ind w:firstLine="708"/>
        <w:jc w:val="both"/>
        <w:sectPr w:rsidR="00E536C7">
          <w:pgSz w:w="11906" w:h="16838"/>
          <w:pgMar w:top="1134" w:right="850" w:bottom="1134" w:left="1701" w:header="708" w:footer="708" w:gutter="0"/>
          <w:cols w:space="708"/>
          <w:docGrid w:linePitch="360"/>
        </w:sectPr>
      </w:pPr>
    </w:p>
    <w:p w14:paraId="406EC4CB" w14:textId="04845CF0" w:rsidR="00E536C7" w:rsidRPr="00196006" w:rsidRDefault="00E536C7" w:rsidP="00196006">
      <w:pPr>
        <w:pStyle w:val="af"/>
        <w:numPr>
          <w:ilvl w:val="0"/>
          <w:numId w:val="4"/>
        </w:numPr>
        <w:jc w:val="center"/>
        <w:rPr>
          <w:b/>
        </w:rPr>
      </w:pPr>
      <w:r w:rsidRPr="00196006">
        <w:rPr>
          <w:b/>
        </w:rPr>
        <w:lastRenderedPageBreak/>
        <w:t xml:space="preserve">Тематическое планирование </w:t>
      </w:r>
    </w:p>
    <w:p w14:paraId="74807F6D" w14:textId="77777777" w:rsidR="00E536C7" w:rsidRDefault="00E536C7" w:rsidP="00E536C7">
      <w:pPr>
        <w:ind w:firstLine="708"/>
        <w:jc w:val="both"/>
      </w:pPr>
    </w:p>
    <w:tbl>
      <w:tblPr>
        <w:tblStyle w:val="ac"/>
        <w:tblW w:w="0" w:type="auto"/>
        <w:tblLayout w:type="fixed"/>
        <w:tblLook w:val="04A0" w:firstRow="1" w:lastRow="0" w:firstColumn="1" w:lastColumn="0" w:noHBand="0" w:noVBand="1"/>
      </w:tblPr>
      <w:tblGrid>
        <w:gridCol w:w="2902"/>
        <w:gridCol w:w="892"/>
        <w:gridCol w:w="2948"/>
        <w:gridCol w:w="4009"/>
        <w:gridCol w:w="98"/>
        <w:gridCol w:w="3665"/>
      </w:tblGrid>
      <w:tr w:rsidR="00E536C7" w14:paraId="36621B33" w14:textId="77777777" w:rsidTr="008A3ED7">
        <w:tc>
          <w:tcPr>
            <w:tcW w:w="2902" w:type="dxa"/>
          </w:tcPr>
          <w:p w14:paraId="00A57715" w14:textId="77777777" w:rsidR="00E536C7" w:rsidRPr="00D11EEE" w:rsidRDefault="00E536C7" w:rsidP="00D11EEE">
            <w:pPr>
              <w:jc w:val="center"/>
              <w:rPr>
                <w:b/>
              </w:rPr>
            </w:pPr>
            <w:r w:rsidRPr="00D11EEE">
              <w:rPr>
                <w:b/>
              </w:rPr>
              <w:t>Темы, входящие в разделы программы</w:t>
            </w:r>
          </w:p>
        </w:tc>
        <w:tc>
          <w:tcPr>
            <w:tcW w:w="892" w:type="dxa"/>
          </w:tcPr>
          <w:p w14:paraId="66D6051E" w14:textId="77777777" w:rsidR="00E536C7" w:rsidRPr="00D11EEE" w:rsidRDefault="00E536C7" w:rsidP="00D11EEE">
            <w:pPr>
              <w:jc w:val="center"/>
              <w:rPr>
                <w:b/>
                <w:sz w:val="20"/>
                <w:szCs w:val="20"/>
              </w:rPr>
            </w:pPr>
            <w:r w:rsidRPr="00D11EEE">
              <w:rPr>
                <w:b/>
                <w:sz w:val="20"/>
                <w:szCs w:val="20"/>
              </w:rPr>
              <w:t xml:space="preserve">Кол-во часов, </w:t>
            </w:r>
            <w:r w:rsidRPr="00D863EB">
              <w:rPr>
                <w:b/>
                <w:sz w:val="16"/>
                <w:szCs w:val="16"/>
              </w:rPr>
              <w:t>отводимое для изучения темы</w:t>
            </w:r>
          </w:p>
        </w:tc>
        <w:tc>
          <w:tcPr>
            <w:tcW w:w="2948" w:type="dxa"/>
          </w:tcPr>
          <w:p w14:paraId="3B8F3B59" w14:textId="77777777" w:rsidR="00E536C7" w:rsidRPr="00D11EEE" w:rsidRDefault="00E536C7" w:rsidP="00D11EEE">
            <w:pPr>
              <w:jc w:val="center"/>
              <w:rPr>
                <w:b/>
              </w:rPr>
            </w:pPr>
            <w:r w:rsidRPr="00D11EEE">
              <w:rPr>
                <w:b/>
              </w:rPr>
              <w:t>Содержание темы</w:t>
            </w:r>
          </w:p>
        </w:tc>
        <w:tc>
          <w:tcPr>
            <w:tcW w:w="4107" w:type="dxa"/>
            <w:gridSpan w:val="2"/>
          </w:tcPr>
          <w:p w14:paraId="00E49669" w14:textId="77777777" w:rsidR="00E536C7" w:rsidRPr="00D11EEE" w:rsidRDefault="00D11EEE" w:rsidP="00D11EEE">
            <w:pPr>
              <w:jc w:val="center"/>
              <w:rPr>
                <w:b/>
              </w:rPr>
            </w:pPr>
            <w:r w:rsidRPr="00D11EEE">
              <w:rPr>
                <w:b/>
              </w:rPr>
              <w:t>Планируемые результаты освоения темы</w:t>
            </w:r>
          </w:p>
        </w:tc>
        <w:tc>
          <w:tcPr>
            <w:tcW w:w="3665" w:type="dxa"/>
          </w:tcPr>
          <w:p w14:paraId="5C6ADBC9" w14:textId="77777777" w:rsidR="00E406F0" w:rsidRPr="00E406F0" w:rsidRDefault="00E406F0" w:rsidP="00E406F0">
            <w:pPr>
              <w:shd w:val="clear" w:color="auto" w:fill="FFFFFF"/>
              <w:autoSpaceDE w:val="0"/>
              <w:autoSpaceDN w:val="0"/>
              <w:adjustRightInd w:val="0"/>
              <w:jc w:val="center"/>
              <w:rPr>
                <w:b/>
              </w:rPr>
            </w:pPr>
            <w:r w:rsidRPr="00E406F0">
              <w:rPr>
                <w:b/>
                <w:color w:val="000000"/>
              </w:rPr>
              <w:t>Характеристика основных видов</w:t>
            </w:r>
          </w:p>
          <w:p w14:paraId="0A7E9D38" w14:textId="77777777" w:rsidR="00E536C7" w:rsidRPr="00D11EEE" w:rsidRDefault="00E406F0" w:rsidP="00E406F0">
            <w:pPr>
              <w:jc w:val="center"/>
              <w:rPr>
                <w:b/>
              </w:rPr>
            </w:pPr>
            <w:r w:rsidRPr="00E406F0">
              <w:rPr>
                <w:b/>
                <w:color w:val="000000"/>
              </w:rPr>
              <w:t>деятельности учащихся (на уровне учебных действий)</w:t>
            </w:r>
          </w:p>
        </w:tc>
      </w:tr>
      <w:tr w:rsidR="00D11EEE" w14:paraId="432855F5" w14:textId="77777777" w:rsidTr="008A3ED7">
        <w:tc>
          <w:tcPr>
            <w:tcW w:w="14514" w:type="dxa"/>
            <w:gridSpan w:val="6"/>
          </w:tcPr>
          <w:p w14:paraId="6CBA53A8" w14:textId="77777777" w:rsidR="00D11EEE" w:rsidRPr="008A3ED7" w:rsidRDefault="00D11EEE" w:rsidP="00D11EEE">
            <w:pPr>
              <w:jc w:val="center"/>
              <w:rPr>
                <w:b/>
                <w:sz w:val="32"/>
                <w:szCs w:val="32"/>
              </w:rPr>
            </w:pPr>
            <w:r w:rsidRPr="008A3ED7">
              <w:rPr>
                <w:b/>
                <w:sz w:val="32"/>
                <w:szCs w:val="32"/>
              </w:rPr>
              <w:t>10 класс</w:t>
            </w:r>
          </w:p>
        </w:tc>
      </w:tr>
      <w:tr w:rsidR="00E536C7" w14:paraId="36FD5385" w14:textId="77777777" w:rsidTr="008A3ED7">
        <w:tc>
          <w:tcPr>
            <w:tcW w:w="2902" w:type="dxa"/>
          </w:tcPr>
          <w:p w14:paraId="7D7670A4" w14:textId="77777777" w:rsidR="008A3ED7" w:rsidRDefault="00D11EEE" w:rsidP="00E536C7">
            <w:pPr>
              <w:jc w:val="both"/>
            </w:pPr>
            <w:r>
              <w:t>Введение</w:t>
            </w:r>
            <w:r w:rsidR="00E406F0">
              <w:t>.</w:t>
            </w:r>
            <w:r>
              <w:t xml:space="preserve"> </w:t>
            </w:r>
          </w:p>
          <w:p w14:paraId="43CC3F36" w14:textId="77777777" w:rsidR="00E536C7" w:rsidRDefault="00D11EEE" w:rsidP="00E536C7">
            <w:pPr>
              <w:jc w:val="both"/>
            </w:pPr>
            <w:r>
              <w:t>Общая характеристика русской классической литературы XIX века.</w:t>
            </w:r>
          </w:p>
        </w:tc>
        <w:tc>
          <w:tcPr>
            <w:tcW w:w="892" w:type="dxa"/>
          </w:tcPr>
          <w:p w14:paraId="0DA1C95F" w14:textId="77777777" w:rsidR="00E536C7" w:rsidRPr="00E406F0" w:rsidRDefault="00D11EEE" w:rsidP="00E536C7">
            <w:pPr>
              <w:jc w:val="both"/>
              <w:rPr>
                <w:b/>
              </w:rPr>
            </w:pPr>
            <w:r w:rsidRPr="00E406F0">
              <w:rPr>
                <w:b/>
              </w:rPr>
              <w:t>2</w:t>
            </w:r>
          </w:p>
        </w:tc>
        <w:tc>
          <w:tcPr>
            <w:tcW w:w="2948" w:type="dxa"/>
          </w:tcPr>
          <w:p w14:paraId="12B6F152" w14:textId="77777777" w:rsidR="00E536C7" w:rsidRDefault="00D11EEE" w:rsidP="005364CE">
            <w:pPr>
              <w:jc w:val="both"/>
            </w:pPr>
            <w:r>
              <w:t>Основные темы и проблемы русской литературы X</w:t>
            </w:r>
            <w:r w:rsidR="005364CE">
              <w:rPr>
                <w:lang w:val="en-US"/>
              </w:rPr>
              <w:t>I</w:t>
            </w:r>
            <w:r>
              <w:t>X века. Русская литература в преддверии А.С.</w:t>
            </w:r>
            <w:r w:rsidR="005364CE">
              <w:t xml:space="preserve"> </w:t>
            </w:r>
            <w:r>
              <w:t>Пушкина. Становление реализма в русской и мировой литературе. Русская литература I половины XIX века Россия в I половине XIX века. Классицизм, сентиментализм, романтизм.</w:t>
            </w:r>
          </w:p>
        </w:tc>
        <w:tc>
          <w:tcPr>
            <w:tcW w:w="4107" w:type="dxa"/>
            <w:gridSpan w:val="2"/>
          </w:tcPr>
          <w:p w14:paraId="0F5485EC" w14:textId="77777777" w:rsidR="00E536C7" w:rsidRDefault="00D11EEE" w:rsidP="00617527">
            <w:pPr>
              <w:jc w:val="both"/>
            </w:pPr>
            <w:r>
              <w:t>Осн</w:t>
            </w:r>
            <w:r w:rsidR="00617527">
              <w:t>овные</w:t>
            </w:r>
            <w:r>
              <w:t xml:space="preserve"> литературные направления, их представителей Осн</w:t>
            </w:r>
            <w:r w:rsidR="00617527">
              <w:t>овные</w:t>
            </w:r>
            <w:r>
              <w:t xml:space="preserve"> произведения писателей русской литературы в преддверии Пушкина логику развития историко-литературного процесса в 19 веке, основные темы и проблемы русской литературы 19 века, составлять конспект. Уметь определять принадлежность отдельных произведений к литературным направлениям – лекция. Знать историю возникновения реализма, его важнейшие философские и эстетические принципы Классицизм, сентиментализм, романтизм, реализм Особенности понятия реализм, уметь определять принадлежность отдельных произведений к реализму; краткие биографические сведения об изученных поэтах, их вклад в развитие романтизма; умение работать в группе.</w:t>
            </w:r>
          </w:p>
          <w:p w14:paraId="38A26BE0" w14:textId="77777777" w:rsidR="008A3ED7" w:rsidRDefault="008A3ED7" w:rsidP="00617527">
            <w:pPr>
              <w:jc w:val="both"/>
            </w:pPr>
          </w:p>
          <w:p w14:paraId="4A11529B" w14:textId="77777777" w:rsidR="008A3ED7" w:rsidRDefault="008A3ED7" w:rsidP="00617527">
            <w:pPr>
              <w:jc w:val="both"/>
            </w:pPr>
          </w:p>
        </w:tc>
        <w:tc>
          <w:tcPr>
            <w:tcW w:w="3665" w:type="dxa"/>
          </w:tcPr>
          <w:p w14:paraId="159AE32C" w14:textId="77777777" w:rsidR="00E536C7" w:rsidRDefault="00D11EEE" w:rsidP="00E536C7">
            <w:pPr>
              <w:jc w:val="both"/>
            </w:pPr>
            <w:r>
              <w:t>Проблемная лекция с элементами беседы. Составление опорного конспекта. Работа в группах. Устное высказывание. Работа с текстами научного стиля.</w:t>
            </w:r>
          </w:p>
          <w:p w14:paraId="7209C0CF" w14:textId="77777777" w:rsidR="00E406F0" w:rsidRPr="000E5275" w:rsidRDefault="00E406F0" w:rsidP="00E406F0">
            <w:pPr>
              <w:shd w:val="clear" w:color="auto" w:fill="FFFFFF"/>
              <w:rPr>
                <w:rFonts w:ascii="yandex-sans" w:hAnsi="yandex-sans"/>
                <w:color w:val="000000"/>
                <w:sz w:val="23"/>
                <w:szCs w:val="23"/>
              </w:rPr>
            </w:pPr>
            <w:r>
              <w:rPr>
                <w:rFonts w:ascii="yandex-sans" w:hAnsi="yandex-sans"/>
                <w:color w:val="000000"/>
                <w:sz w:val="23"/>
                <w:szCs w:val="23"/>
              </w:rPr>
              <w:t>Работают</w:t>
            </w:r>
            <w:r w:rsidRPr="000E5275">
              <w:rPr>
                <w:rFonts w:ascii="yandex-sans" w:hAnsi="yandex-sans"/>
                <w:color w:val="000000"/>
                <w:sz w:val="23"/>
                <w:szCs w:val="23"/>
              </w:rPr>
              <w:t xml:space="preserve"> со статьей</w:t>
            </w:r>
            <w:r>
              <w:rPr>
                <w:rFonts w:ascii="yandex-sans" w:hAnsi="yandex-sans"/>
                <w:color w:val="000000"/>
                <w:sz w:val="23"/>
                <w:szCs w:val="23"/>
              </w:rPr>
              <w:t xml:space="preserve"> учебника</w:t>
            </w:r>
            <w:r w:rsidRPr="000E5275">
              <w:rPr>
                <w:rFonts w:ascii="yandex-sans" w:hAnsi="yandex-sans"/>
                <w:color w:val="000000"/>
                <w:sz w:val="23"/>
                <w:szCs w:val="23"/>
              </w:rPr>
              <w:t>; самостоятельная</w:t>
            </w:r>
            <w:r>
              <w:rPr>
                <w:rFonts w:ascii="yandex-sans" w:hAnsi="yandex-sans"/>
                <w:color w:val="000000"/>
                <w:sz w:val="23"/>
                <w:szCs w:val="23"/>
              </w:rPr>
              <w:t xml:space="preserve"> ра</w:t>
            </w:r>
            <w:r w:rsidRPr="000E5275">
              <w:rPr>
                <w:rFonts w:ascii="yandex-sans" w:hAnsi="yandex-sans"/>
                <w:color w:val="000000"/>
                <w:sz w:val="23"/>
                <w:szCs w:val="23"/>
              </w:rPr>
              <w:t>бота (устный или письменный</w:t>
            </w:r>
            <w:r>
              <w:rPr>
                <w:rFonts w:ascii="yandex-sans" w:hAnsi="yandex-sans"/>
                <w:color w:val="000000"/>
                <w:sz w:val="23"/>
                <w:szCs w:val="23"/>
              </w:rPr>
              <w:t xml:space="preserve"> </w:t>
            </w:r>
            <w:r w:rsidRPr="000E5275">
              <w:rPr>
                <w:rFonts w:ascii="yandex-sans" w:hAnsi="yandex-sans"/>
                <w:color w:val="000000"/>
                <w:sz w:val="23"/>
                <w:szCs w:val="23"/>
              </w:rPr>
              <w:t>ответ на проблемный вопрос);</w:t>
            </w:r>
            <w:r>
              <w:rPr>
                <w:rFonts w:ascii="yandex-sans" w:hAnsi="yandex-sans"/>
                <w:color w:val="000000"/>
                <w:sz w:val="23"/>
                <w:szCs w:val="23"/>
              </w:rPr>
              <w:t xml:space="preserve"> </w:t>
            </w:r>
            <w:r w:rsidRPr="000E5275">
              <w:rPr>
                <w:rFonts w:ascii="yandex-sans" w:hAnsi="yandex-sans"/>
                <w:color w:val="000000"/>
                <w:sz w:val="23"/>
                <w:szCs w:val="23"/>
              </w:rPr>
              <w:t>участ</w:t>
            </w:r>
            <w:r>
              <w:rPr>
                <w:rFonts w:ascii="yandex-sans" w:hAnsi="yandex-sans"/>
                <w:color w:val="000000"/>
                <w:sz w:val="23"/>
                <w:szCs w:val="23"/>
              </w:rPr>
              <w:t>вуют</w:t>
            </w:r>
            <w:r w:rsidRPr="000E5275">
              <w:rPr>
                <w:rFonts w:ascii="yandex-sans" w:hAnsi="yandex-sans"/>
                <w:color w:val="000000"/>
                <w:sz w:val="23"/>
                <w:szCs w:val="23"/>
              </w:rPr>
              <w:t xml:space="preserve"> в коллективном диалоге</w:t>
            </w:r>
            <w:r>
              <w:rPr>
                <w:rFonts w:ascii="yandex-sans" w:hAnsi="yandex-sans"/>
                <w:color w:val="000000"/>
                <w:sz w:val="23"/>
                <w:szCs w:val="23"/>
              </w:rPr>
              <w:t>.</w:t>
            </w:r>
          </w:p>
          <w:p w14:paraId="7B36BD62" w14:textId="77777777" w:rsidR="00E406F0" w:rsidRPr="000E5275" w:rsidRDefault="00E406F0" w:rsidP="00E406F0">
            <w:pPr>
              <w:shd w:val="clear" w:color="auto" w:fill="FFFFFF"/>
              <w:rPr>
                <w:rFonts w:ascii="yandex-sans" w:hAnsi="yandex-sans"/>
                <w:color w:val="000000"/>
                <w:sz w:val="23"/>
                <w:szCs w:val="23"/>
              </w:rPr>
            </w:pPr>
            <w:r>
              <w:rPr>
                <w:rFonts w:ascii="yandex-sans" w:hAnsi="yandex-sans"/>
                <w:color w:val="000000"/>
                <w:sz w:val="23"/>
                <w:szCs w:val="23"/>
              </w:rPr>
              <w:t xml:space="preserve">В эвристической беседе </w:t>
            </w:r>
            <w:r>
              <w:t>раскрывают взаимосвязи русской литературы XIX в. с мировой культурой</w:t>
            </w:r>
          </w:p>
          <w:p w14:paraId="7E0C3FED" w14:textId="77777777" w:rsidR="00E406F0" w:rsidRDefault="00E406F0" w:rsidP="00E536C7">
            <w:pPr>
              <w:jc w:val="both"/>
            </w:pPr>
          </w:p>
        </w:tc>
      </w:tr>
      <w:tr w:rsidR="00617527" w14:paraId="72E72E10" w14:textId="77777777" w:rsidTr="008A3ED7">
        <w:tc>
          <w:tcPr>
            <w:tcW w:w="14514" w:type="dxa"/>
            <w:gridSpan w:val="6"/>
          </w:tcPr>
          <w:p w14:paraId="2F79E8DD" w14:textId="77777777" w:rsidR="00617527" w:rsidRPr="00617527" w:rsidRDefault="00617527" w:rsidP="00E406F0">
            <w:pPr>
              <w:jc w:val="center"/>
              <w:rPr>
                <w:b/>
              </w:rPr>
            </w:pPr>
            <w:r w:rsidRPr="00617527">
              <w:rPr>
                <w:b/>
              </w:rPr>
              <w:t xml:space="preserve">Творчество </w:t>
            </w:r>
            <w:r>
              <w:rPr>
                <w:b/>
              </w:rPr>
              <w:t xml:space="preserve">А.С. </w:t>
            </w:r>
            <w:r w:rsidRPr="00617527">
              <w:rPr>
                <w:b/>
              </w:rPr>
              <w:t>Пушкина</w:t>
            </w:r>
          </w:p>
        </w:tc>
      </w:tr>
      <w:tr w:rsidR="00E536C7" w14:paraId="5E8E6B91" w14:textId="77777777" w:rsidTr="008A3ED7">
        <w:tc>
          <w:tcPr>
            <w:tcW w:w="2902" w:type="dxa"/>
          </w:tcPr>
          <w:p w14:paraId="29DF1C77" w14:textId="77777777" w:rsidR="008A3ED7" w:rsidRDefault="00617527" w:rsidP="00E536C7">
            <w:pPr>
              <w:jc w:val="both"/>
            </w:pPr>
            <w:r>
              <w:lastRenderedPageBreak/>
              <w:t>А.С.</w:t>
            </w:r>
            <w:r w:rsidR="008A3ED7">
              <w:t xml:space="preserve"> </w:t>
            </w:r>
            <w:r>
              <w:t>Пушкин.</w:t>
            </w:r>
          </w:p>
          <w:p w14:paraId="6F53D66C" w14:textId="77777777" w:rsidR="00E536C7" w:rsidRPr="00617527" w:rsidRDefault="00617527" w:rsidP="00E536C7">
            <w:pPr>
              <w:jc w:val="both"/>
            </w:pPr>
            <w:r>
              <w:t>Жизненный и творческий путь: основные этапы. Философское осмысление жизни, свободы, творчества и природы. «Погасло дневное светило…», «Элегия», «…Вновь я посетил…» и др. «Медный всадник». Изображение конфликта между государством и личностью. Значение творчества Пушкина в русской литературе и духовной жизни русского общества.</w:t>
            </w:r>
          </w:p>
        </w:tc>
        <w:tc>
          <w:tcPr>
            <w:tcW w:w="892" w:type="dxa"/>
          </w:tcPr>
          <w:p w14:paraId="7E55DB3A" w14:textId="77777777" w:rsidR="00E536C7" w:rsidRPr="00E406F0" w:rsidRDefault="00617527" w:rsidP="00E536C7">
            <w:pPr>
              <w:jc w:val="both"/>
              <w:rPr>
                <w:b/>
              </w:rPr>
            </w:pPr>
            <w:r w:rsidRPr="00E406F0">
              <w:rPr>
                <w:b/>
              </w:rPr>
              <w:t>8</w:t>
            </w:r>
          </w:p>
        </w:tc>
        <w:tc>
          <w:tcPr>
            <w:tcW w:w="2948" w:type="dxa"/>
          </w:tcPr>
          <w:p w14:paraId="3EC832C9" w14:textId="77777777" w:rsidR="008A3ED7" w:rsidRDefault="00617527" w:rsidP="00E536C7">
            <w:pPr>
              <w:jc w:val="both"/>
            </w:pPr>
            <w:r>
              <w:t>Зарождение реализма в русской литературе I половины XIX века</w:t>
            </w:r>
            <w:r w:rsidR="008A3ED7">
              <w:t>.</w:t>
            </w:r>
          </w:p>
          <w:p w14:paraId="21512675" w14:textId="77777777" w:rsidR="00E536C7" w:rsidRDefault="00617527" w:rsidP="00E536C7">
            <w:pPr>
              <w:jc w:val="both"/>
            </w:pPr>
            <w:r>
              <w:t>А.С.</w:t>
            </w:r>
            <w:r w:rsidR="008A3ED7">
              <w:t xml:space="preserve"> </w:t>
            </w:r>
            <w:r>
              <w:t>Пушкин. Лирика. «Деревня», «Вольность», «Погасло дневное светило», «Вновь я посетил». Жизненный и творческий путь. Основные мотивы лирики Пушкина: вольнолюбивая и философская лирика, тема поэта и поэзии, любовная лирика, тема природы.</w:t>
            </w:r>
          </w:p>
        </w:tc>
        <w:tc>
          <w:tcPr>
            <w:tcW w:w="4107" w:type="dxa"/>
            <w:gridSpan w:val="2"/>
          </w:tcPr>
          <w:p w14:paraId="413D1D63" w14:textId="77777777" w:rsidR="00E536C7" w:rsidRDefault="00617527" w:rsidP="00E406F0">
            <w:pPr>
              <w:jc w:val="both"/>
            </w:pPr>
            <w:r>
              <w:t xml:space="preserve">Значение творчества </w:t>
            </w:r>
            <w:proofErr w:type="spellStart"/>
            <w:r>
              <w:t>А.С.Пушкина</w:t>
            </w:r>
            <w:proofErr w:type="spellEnd"/>
            <w:r>
              <w:t xml:space="preserve"> для русской и мировой культуры</w:t>
            </w:r>
            <w:r w:rsidR="00E406F0">
              <w:t>.</w:t>
            </w:r>
            <w:r>
              <w:t xml:space="preserve"> </w:t>
            </w:r>
            <w:r w:rsidR="00E406F0">
              <w:t>Б</w:t>
            </w:r>
            <w:r>
              <w:t>еседа краткие биографические сведения о А.С. Пушкине, основные темы творчества поэта, умение обобщать, навык выразительного чтения.  Значение творчества А.С.</w:t>
            </w:r>
            <w:r w:rsidR="008A3ED7">
              <w:t xml:space="preserve"> </w:t>
            </w:r>
            <w:r>
              <w:t>Пушкина в контексте русской и мировой литературы</w:t>
            </w:r>
            <w:r w:rsidR="00E406F0">
              <w:t>.</w:t>
            </w:r>
            <w:r>
              <w:t xml:space="preserve"> Знать значение творчества А.С.</w:t>
            </w:r>
            <w:r w:rsidR="008A3ED7">
              <w:t xml:space="preserve"> </w:t>
            </w:r>
            <w:r>
              <w:t>Пушкина для развития русской и мировой литературы. Уметь создавать устные сообщения, использовать различные источники информации тестирование</w:t>
            </w:r>
          </w:p>
        </w:tc>
        <w:tc>
          <w:tcPr>
            <w:tcW w:w="3665" w:type="dxa"/>
          </w:tcPr>
          <w:p w14:paraId="609D325C" w14:textId="77777777" w:rsidR="00E406F0" w:rsidRPr="00EA63D4" w:rsidRDefault="00E406F0" w:rsidP="00E406F0">
            <w:pPr>
              <w:jc w:val="both"/>
            </w:pPr>
            <w:r>
              <w:t>Слушают лекцию. Анализируют стихотворения поэта, раскрывая их гуманизм и философскую глубину. Участвуют в эвристической беседе. Участвуют в практикуме:</w:t>
            </w:r>
            <w:r w:rsidRPr="00166F44">
              <w:t xml:space="preserve"> </w:t>
            </w:r>
            <w:r>
              <w:t>раскрывают «вечные темы» в творчестве А. С. Пушкина: природа, любовь, дружба, творчество, общество и человек, свобода и неизбежность, смысл человеческого бытия</w:t>
            </w:r>
            <w:r w:rsidR="00EA63D4" w:rsidRPr="00EA63D4">
              <w:t>/</w:t>
            </w:r>
          </w:p>
          <w:p w14:paraId="09A1D3A2" w14:textId="77777777" w:rsidR="00E406F0" w:rsidRDefault="00E406F0" w:rsidP="00E406F0">
            <w:pPr>
              <w:adjustRightInd w:val="0"/>
              <w:jc w:val="both"/>
            </w:pPr>
            <w:r>
              <w:t>Раскрывать конфликт личности и государства, изображенный в поэме через образ стихии, образы Евгения и Петра. Выполняют письменную работу.</w:t>
            </w:r>
          </w:p>
          <w:p w14:paraId="2040AA05" w14:textId="77777777" w:rsidR="00E406F0" w:rsidRPr="00C76C5B" w:rsidRDefault="00E406F0" w:rsidP="00E406F0">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6BC7562F" w14:textId="77777777" w:rsidR="00E406F0" w:rsidRPr="00C76C5B" w:rsidRDefault="00E406F0" w:rsidP="00E406F0">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59423725" w14:textId="77777777" w:rsidR="00E406F0" w:rsidRPr="00C76C5B" w:rsidRDefault="00E406F0" w:rsidP="00E406F0">
            <w:pPr>
              <w:pStyle w:val="a0"/>
              <w:numPr>
                <w:ilvl w:val="0"/>
                <w:numId w:val="0"/>
              </w:numPr>
              <w:spacing w:line="240" w:lineRule="auto"/>
              <w:rPr>
                <w:sz w:val="24"/>
                <w:szCs w:val="24"/>
              </w:rPr>
            </w:pPr>
            <w:r w:rsidRPr="00C76C5B">
              <w:rPr>
                <w:sz w:val="24"/>
                <w:szCs w:val="24"/>
              </w:rPr>
              <w:lastRenderedPageBreak/>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5C4A59D6" w14:textId="77777777" w:rsidR="00E406F0" w:rsidRDefault="00E406F0" w:rsidP="00E406F0">
            <w:pPr>
              <w:adjustRightInd w:val="0"/>
              <w:jc w:val="both"/>
            </w:pPr>
            <w:r w:rsidRPr="00C76C5B">
              <w:t>• д</w:t>
            </w:r>
            <w:r>
              <w:t>ают</w:t>
            </w:r>
            <w:r w:rsidRPr="00C76C5B">
              <w:t xml:space="preserve">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r>
              <w:t>.</w:t>
            </w:r>
          </w:p>
          <w:p w14:paraId="2B6546F4" w14:textId="77777777" w:rsidR="00E406F0" w:rsidRDefault="00E406F0" w:rsidP="00E406F0">
            <w:pPr>
              <w:adjustRightInd w:val="0"/>
              <w:jc w:val="both"/>
            </w:pPr>
          </w:p>
          <w:p w14:paraId="675FBACE" w14:textId="77777777" w:rsidR="00E536C7" w:rsidRDefault="00E406F0" w:rsidP="00E406F0">
            <w:pPr>
              <w:jc w:val="both"/>
            </w:pPr>
            <w:r>
              <w:t>Учащиеся принимают участие в беседе; определяют мысли и чувства автора, запечатлённые в стихотворениях, передают их в форме связных высказываний и с опорой на художественный текст; формулируют главную мысль стихотворений; отмечают значение изобразительно-выразительных средств языка</w:t>
            </w:r>
          </w:p>
        </w:tc>
      </w:tr>
      <w:tr w:rsidR="00617527" w14:paraId="53817DB5" w14:textId="77777777" w:rsidTr="008A3ED7">
        <w:tc>
          <w:tcPr>
            <w:tcW w:w="14514" w:type="dxa"/>
            <w:gridSpan w:val="6"/>
          </w:tcPr>
          <w:p w14:paraId="18C187C0" w14:textId="77777777" w:rsidR="00617527" w:rsidRPr="00617527" w:rsidRDefault="00617527" w:rsidP="00E406F0">
            <w:pPr>
              <w:jc w:val="center"/>
              <w:rPr>
                <w:b/>
              </w:rPr>
            </w:pPr>
            <w:r>
              <w:rPr>
                <w:b/>
              </w:rPr>
              <w:lastRenderedPageBreak/>
              <w:t>Творчество М.Ю. Лермонтова</w:t>
            </w:r>
          </w:p>
        </w:tc>
      </w:tr>
      <w:tr w:rsidR="00E536C7" w14:paraId="56F59AF0" w14:textId="77777777" w:rsidTr="008A3ED7">
        <w:tc>
          <w:tcPr>
            <w:tcW w:w="2902" w:type="dxa"/>
          </w:tcPr>
          <w:p w14:paraId="29C061FF" w14:textId="77777777" w:rsidR="00E536C7" w:rsidRDefault="00617527" w:rsidP="00E536C7">
            <w:pPr>
              <w:jc w:val="both"/>
            </w:pPr>
            <w:r>
              <w:t>М.Ю.</w:t>
            </w:r>
            <w:r w:rsidR="008A3ED7">
              <w:t xml:space="preserve"> </w:t>
            </w:r>
            <w:r>
              <w:t xml:space="preserve">Лермонтов. Жизнь и творчество (с обобщением изученного). Обусловленность </w:t>
            </w:r>
            <w:r>
              <w:lastRenderedPageBreak/>
              <w:t>характера лирики Лермонтова особенностями времени и таланта. Пафос вольности и протеста, чувство тоски и одиночества.</w:t>
            </w:r>
          </w:p>
        </w:tc>
        <w:tc>
          <w:tcPr>
            <w:tcW w:w="892" w:type="dxa"/>
          </w:tcPr>
          <w:p w14:paraId="547C33ED" w14:textId="77777777" w:rsidR="00E536C7" w:rsidRPr="00E406F0" w:rsidRDefault="00617527" w:rsidP="00E536C7">
            <w:pPr>
              <w:jc w:val="both"/>
              <w:rPr>
                <w:b/>
              </w:rPr>
            </w:pPr>
            <w:r w:rsidRPr="00E406F0">
              <w:rPr>
                <w:b/>
              </w:rPr>
              <w:lastRenderedPageBreak/>
              <w:t>5</w:t>
            </w:r>
          </w:p>
        </w:tc>
        <w:tc>
          <w:tcPr>
            <w:tcW w:w="2948" w:type="dxa"/>
          </w:tcPr>
          <w:p w14:paraId="3BE0DF18" w14:textId="77777777" w:rsidR="00E536C7" w:rsidRDefault="00617527" w:rsidP="008A3ED7">
            <w:pPr>
              <w:jc w:val="both"/>
            </w:pPr>
            <w:r>
              <w:t xml:space="preserve">Романтический характер поэмы, ее философское звучание. </w:t>
            </w:r>
            <w:r w:rsidR="008A3ED7">
              <w:t>С</w:t>
            </w:r>
            <w:r>
              <w:t xml:space="preserve">воеобразие художественного мира </w:t>
            </w:r>
            <w:r>
              <w:lastRenderedPageBreak/>
              <w:t>Лермонтова, развитие в его творчестве пушкинских традиций. Реалистическое и романтическое начало в лирике Лермонтова.</w:t>
            </w:r>
          </w:p>
        </w:tc>
        <w:tc>
          <w:tcPr>
            <w:tcW w:w="4009" w:type="dxa"/>
          </w:tcPr>
          <w:p w14:paraId="3CDB66F3" w14:textId="77777777" w:rsidR="00E536C7" w:rsidRDefault="00617527" w:rsidP="00E536C7">
            <w:pPr>
              <w:jc w:val="both"/>
            </w:pPr>
            <w:r>
              <w:lastRenderedPageBreak/>
              <w:t xml:space="preserve">Давать доказательную и убедительную оценку прочитанным произведениям, свободно и целесообразно использовать </w:t>
            </w:r>
            <w:r>
              <w:lastRenderedPageBreak/>
              <w:t>конкретные понятия теории литературы. Знать черты романтизма и реализма в творчестве Лермонтова. Уметь анализировать поэтическое произведение краткие биографические сведения об изученном писателе, давать доказательную и убедительную оценку прочитанному произведению, умение работать в группе композиция, язык и особенности стиха.</w:t>
            </w:r>
          </w:p>
        </w:tc>
        <w:tc>
          <w:tcPr>
            <w:tcW w:w="3763" w:type="dxa"/>
            <w:gridSpan w:val="2"/>
          </w:tcPr>
          <w:p w14:paraId="480939D7" w14:textId="77777777" w:rsidR="00E536C7" w:rsidRDefault="00617527" w:rsidP="00E536C7">
            <w:pPr>
              <w:jc w:val="both"/>
            </w:pPr>
            <w:r>
              <w:lastRenderedPageBreak/>
              <w:t>Проблемная лекция. Дифференцированные задания, чтение наизусть Анализ поэтического текста.</w:t>
            </w:r>
          </w:p>
          <w:p w14:paraId="24FCC479" w14:textId="77777777" w:rsidR="00E406F0" w:rsidRPr="00166F44" w:rsidRDefault="00E406F0" w:rsidP="00E406F0">
            <w:pPr>
              <w:jc w:val="both"/>
            </w:pPr>
            <w:r>
              <w:lastRenderedPageBreak/>
              <w:t>Слушают лекцию. Анализируют стихотворения поэта, раскрывая их гуманизм и философскую глубину.</w:t>
            </w:r>
          </w:p>
          <w:p w14:paraId="100A27DB" w14:textId="77777777" w:rsidR="00E406F0" w:rsidRPr="00166F44" w:rsidRDefault="00E406F0" w:rsidP="00E406F0">
            <w:pPr>
              <w:jc w:val="both"/>
            </w:pPr>
            <w:r>
              <w:t>Участвуют в эвристической беседе: раскрывают основные темы и мотивы в творчестве М.Ю. Лермонтова: тема Родины, поэта и поэзии, любви, мотив одиночества.</w:t>
            </w:r>
          </w:p>
          <w:p w14:paraId="70A7C47D" w14:textId="77777777" w:rsidR="00E406F0" w:rsidRDefault="00E406F0" w:rsidP="00E406F0">
            <w:pPr>
              <w:adjustRightInd w:val="0"/>
              <w:jc w:val="both"/>
            </w:pPr>
            <w:r>
              <w:t>Выполняют письменную работу.</w:t>
            </w:r>
          </w:p>
          <w:p w14:paraId="6F29D7A2" w14:textId="77777777" w:rsidR="00E406F0" w:rsidRPr="00C76C5B" w:rsidRDefault="00E406F0" w:rsidP="00E406F0">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3342552B" w14:textId="77777777" w:rsidR="00E406F0" w:rsidRPr="00C76C5B" w:rsidRDefault="00E406F0" w:rsidP="00E406F0">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12CA1B14" w14:textId="77777777" w:rsidR="00E406F0" w:rsidRPr="00C76C5B" w:rsidRDefault="00E406F0" w:rsidP="00E406F0">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6E7D9A8A" w14:textId="77777777" w:rsidR="00E406F0" w:rsidRDefault="00E406F0" w:rsidP="00E406F0">
            <w:pPr>
              <w:adjustRightInd w:val="0"/>
              <w:jc w:val="both"/>
            </w:pPr>
            <w:r w:rsidRPr="00C76C5B">
              <w:lastRenderedPageBreak/>
              <w:t>• д</w:t>
            </w:r>
            <w:r>
              <w:t>ают</w:t>
            </w:r>
            <w:r w:rsidRPr="00C76C5B">
              <w:t xml:space="preserve">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r>
              <w:t>.</w:t>
            </w:r>
          </w:p>
          <w:p w14:paraId="639E9CE3" w14:textId="77777777" w:rsidR="00E406F0" w:rsidRDefault="00E406F0" w:rsidP="00E406F0">
            <w:pPr>
              <w:jc w:val="both"/>
            </w:pPr>
            <w:r>
              <w:t>Учащиеся демонстрируют уровень понимания содержания, идейно-художественных особенностей изученных поэтических произведений, уровень читательских умений и творческих способностей, умение сжато и логично излагать собственную точку зрения, используя стихотворный текст.</w:t>
            </w:r>
          </w:p>
        </w:tc>
      </w:tr>
      <w:tr w:rsidR="00617527" w14:paraId="3AFB8DD8" w14:textId="77777777" w:rsidTr="008A3ED7">
        <w:tc>
          <w:tcPr>
            <w:tcW w:w="14514" w:type="dxa"/>
            <w:gridSpan w:val="6"/>
          </w:tcPr>
          <w:p w14:paraId="2745C74D" w14:textId="77777777" w:rsidR="00617527" w:rsidRPr="00617527" w:rsidRDefault="00617527" w:rsidP="00E406F0">
            <w:pPr>
              <w:jc w:val="center"/>
              <w:rPr>
                <w:b/>
              </w:rPr>
            </w:pPr>
            <w:r>
              <w:rPr>
                <w:b/>
              </w:rPr>
              <w:lastRenderedPageBreak/>
              <w:t>Творчество Н.В. Гоголя</w:t>
            </w:r>
          </w:p>
        </w:tc>
      </w:tr>
      <w:tr w:rsidR="00E536C7" w14:paraId="188080DD" w14:textId="77777777" w:rsidTr="008A3ED7">
        <w:tc>
          <w:tcPr>
            <w:tcW w:w="2902" w:type="dxa"/>
          </w:tcPr>
          <w:p w14:paraId="5F7D6C23" w14:textId="77777777" w:rsidR="00E536C7" w:rsidRDefault="00617527" w:rsidP="00617527">
            <w:pPr>
              <w:jc w:val="both"/>
            </w:pPr>
            <w:r>
              <w:t xml:space="preserve">Н.В. Гоголь. Жизнь и творчество (с обобщением изученного). </w:t>
            </w:r>
            <w:r w:rsidRPr="00166F44">
              <w:t>Образ «маленького человека» в «Петербургских повестях»</w:t>
            </w:r>
            <w:r>
              <w:t>. Н.В.</w:t>
            </w:r>
            <w:r w:rsidR="008A3ED7">
              <w:t xml:space="preserve"> </w:t>
            </w:r>
            <w:r>
              <w:t xml:space="preserve">Гоголь «Невский проспект». Контраст в изображении героев повести. </w:t>
            </w:r>
            <w:r w:rsidRPr="001B7A72">
              <w:t>Повесть “Нос".</w:t>
            </w:r>
            <w:r>
              <w:t xml:space="preserve"> </w:t>
            </w:r>
            <w:r w:rsidRPr="001B7A72">
              <w:t>Образ города в повести.</w:t>
            </w:r>
          </w:p>
        </w:tc>
        <w:tc>
          <w:tcPr>
            <w:tcW w:w="892" w:type="dxa"/>
          </w:tcPr>
          <w:p w14:paraId="69AA5E4B" w14:textId="77777777" w:rsidR="00E536C7" w:rsidRPr="00E406F0" w:rsidRDefault="00617527" w:rsidP="00E536C7">
            <w:pPr>
              <w:jc w:val="both"/>
              <w:rPr>
                <w:b/>
              </w:rPr>
            </w:pPr>
            <w:r w:rsidRPr="00E406F0">
              <w:rPr>
                <w:b/>
              </w:rPr>
              <w:t>4</w:t>
            </w:r>
          </w:p>
        </w:tc>
        <w:tc>
          <w:tcPr>
            <w:tcW w:w="2948" w:type="dxa"/>
          </w:tcPr>
          <w:p w14:paraId="47F04C72" w14:textId="77777777" w:rsidR="00E536C7" w:rsidRDefault="00617527" w:rsidP="00617527">
            <w:pPr>
              <w:jc w:val="both"/>
            </w:pPr>
            <w:r>
              <w:t>Н.В. Гоголь «Невский проспект», «Нос». Образ города в повести. Пискарев и Пирогов. Сатира на страницах повести. Анализ. Своеобразие жанра и композиции произведения, образы поэмы содержание изученных произведений.</w:t>
            </w:r>
          </w:p>
        </w:tc>
        <w:tc>
          <w:tcPr>
            <w:tcW w:w="4107" w:type="dxa"/>
            <w:gridSpan w:val="2"/>
          </w:tcPr>
          <w:p w14:paraId="68B18C26" w14:textId="77777777" w:rsidR="00E536C7" w:rsidRDefault="00617527" w:rsidP="00617527">
            <w:pPr>
              <w:jc w:val="both"/>
            </w:pPr>
            <w:r>
              <w:t>Отчётливо представлять себе роль и место изученных художественных произведений в литературном процессе, знать своеобразие жанра и композиции произведения -анализ уметь определять как время изображенное, так и время создания, а также время, когда происходит чтение, проследить развитие сюжета.</w:t>
            </w:r>
          </w:p>
        </w:tc>
        <w:tc>
          <w:tcPr>
            <w:tcW w:w="3665" w:type="dxa"/>
          </w:tcPr>
          <w:p w14:paraId="7E5A8CBB" w14:textId="77777777" w:rsidR="00E536C7" w:rsidRDefault="00617527" w:rsidP="00E536C7">
            <w:pPr>
              <w:jc w:val="both"/>
            </w:pPr>
            <w:r>
              <w:t>Беседа, практикум</w:t>
            </w:r>
            <w:r w:rsidR="00E406F0">
              <w:t>.</w:t>
            </w:r>
          </w:p>
          <w:p w14:paraId="72D5D698" w14:textId="77777777" w:rsidR="00E406F0" w:rsidRPr="00086EE7" w:rsidRDefault="00E406F0" w:rsidP="00E406F0">
            <w:pPr>
              <w:adjustRightInd w:val="0"/>
            </w:pPr>
            <w:r>
              <w:t>Слушают лекцию. Готовят сообщения о творчестве писателя. Читают и анализируют повести.</w:t>
            </w:r>
          </w:p>
          <w:p w14:paraId="10967E62" w14:textId="77777777" w:rsidR="00E406F0" w:rsidRPr="00086EE7" w:rsidRDefault="00E406F0" w:rsidP="00E406F0">
            <w:pPr>
              <w:adjustRightInd w:val="0"/>
            </w:pPr>
            <w:r>
              <w:t>Участвуют в эвристической беседе.</w:t>
            </w:r>
          </w:p>
          <w:p w14:paraId="787B1E22" w14:textId="77777777" w:rsidR="00E406F0" w:rsidRPr="00C76C5B" w:rsidRDefault="00E406F0" w:rsidP="00E406F0">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w:t>
            </w:r>
            <w:r>
              <w:rPr>
                <w:sz w:val="24"/>
                <w:szCs w:val="24"/>
              </w:rPr>
              <w:lastRenderedPageBreak/>
              <w:t xml:space="preserve">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264008D2" w14:textId="77777777" w:rsidR="00E406F0" w:rsidRPr="00C76C5B" w:rsidRDefault="00E406F0" w:rsidP="00E406F0">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019F2D8B" w14:textId="77777777" w:rsidR="00E406F0" w:rsidRPr="00C76C5B" w:rsidRDefault="00E406F0" w:rsidP="00E406F0">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52A2EB63" w14:textId="77777777" w:rsidR="00E406F0" w:rsidRDefault="00E406F0" w:rsidP="00E406F0">
            <w:pPr>
              <w:jc w:val="both"/>
            </w:pPr>
            <w:r w:rsidRPr="00C76C5B">
              <w:t>• 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 xml:space="preserve">. Делают выводы и обобщения на основе работы с одним или несколькими источниками информации; создают устное высказывание на основе прочитанного; составляют </w:t>
            </w:r>
            <w:r>
              <w:lastRenderedPageBreak/>
              <w:t>тезисы лекции учителя; принимают участие в беседе.</w:t>
            </w:r>
          </w:p>
          <w:p w14:paraId="4F2D1027" w14:textId="77777777" w:rsidR="008A3ED7" w:rsidRDefault="008A3ED7" w:rsidP="00E406F0">
            <w:pPr>
              <w:jc w:val="both"/>
            </w:pPr>
          </w:p>
          <w:p w14:paraId="0ED18FA6" w14:textId="77777777" w:rsidR="008A3ED7" w:rsidRDefault="008A3ED7" w:rsidP="00E406F0">
            <w:pPr>
              <w:jc w:val="both"/>
            </w:pPr>
          </w:p>
        </w:tc>
      </w:tr>
      <w:tr w:rsidR="00617527" w14:paraId="65BD5A8A" w14:textId="77777777" w:rsidTr="008A3ED7">
        <w:tc>
          <w:tcPr>
            <w:tcW w:w="14514" w:type="dxa"/>
            <w:gridSpan w:val="6"/>
          </w:tcPr>
          <w:p w14:paraId="14DC628C" w14:textId="77777777" w:rsidR="00617527" w:rsidRPr="00617527" w:rsidRDefault="00617527" w:rsidP="00E406F0">
            <w:pPr>
              <w:jc w:val="center"/>
              <w:rPr>
                <w:b/>
              </w:rPr>
            </w:pPr>
            <w:r>
              <w:rPr>
                <w:b/>
              </w:rPr>
              <w:lastRenderedPageBreak/>
              <w:t>Творчество А.Н. Островского</w:t>
            </w:r>
          </w:p>
        </w:tc>
      </w:tr>
      <w:tr w:rsidR="00E536C7" w14:paraId="76899A6A" w14:textId="77777777" w:rsidTr="008A3ED7">
        <w:tc>
          <w:tcPr>
            <w:tcW w:w="2902" w:type="dxa"/>
          </w:tcPr>
          <w:p w14:paraId="2C475D7D" w14:textId="77777777" w:rsidR="008A3ED7" w:rsidRDefault="00617527" w:rsidP="00523942">
            <w:pPr>
              <w:jc w:val="both"/>
            </w:pPr>
            <w:r>
              <w:t>А.Н.</w:t>
            </w:r>
            <w:r w:rsidR="008A3ED7">
              <w:t xml:space="preserve"> </w:t>
            </w:r>
            <w:r>
              <w:t xml:space="preserve">Островский. </w:t>
            </w:r>
          </w:p>
          <w:p w14:paraId="48DA59D4" w14:textId="77777777" w:rsidR="00E536C7" w:rsidRDefault="00617527" w:rsidP="00523942">
            <w:pPr>
              <w:jc w:val="both"/>
            </w:pPr>
            <w:r>
              <w:t>Жизнь и творчество (тема «горячего сердца» и «т</w:t>
            </w:r>
            <w:r w:rsidR="00523942">
              <w:t>е</w:t>
            </w:r>
            <w:r>
              <w:t>много царства»). «Гроза». Катерина и Кабаниха – два полюса Калиновского мира. Трагическая острота конфликта Катерины с «т</w:t>
            </w:r>
            <w:r w:rsidR="00523942">
              <w:t>е</w:t>
            </w:r>
            <w:r>
              <w:t>мным царством». Добролюбов о пьесе «Гроза». «Бесприданница». Острый социальный конфликт в драме</w:t>
            </w:r>
            <w:r w:rsidR="00523942">
              <w:t>.</w:t>
            </w:r>
          </w:p>
        </w:tc>
        <w:tc>
          <w:tcPr>
            <w:tcW w:w="892" w:type="dxa"/>
          </w:tcPr>
          <w:p w14:paraId="7BB4F68C" w14:textId="77777777" w:rsidR="00E536C7" w:rsidRPr="00E406F0" w:rsidRDefault="00617527" w:rsidP="00E536C7">
            <w:pPr>
              <w:jc w:val="both"/>
              <w:rPr>
                <w:b/>
              </w:rPr>
            </w:pPr>
            <w:r w:rsidRPr="00E406F0">
              <w:rPr>
                <w:b/>
              </w:rPr>
              <w:t>6</w:t>
            </w:r>
          </w:p>
        </w:tc>
        <w:tc>
          <w:tcPr>
            <w:tcW w:w="2948" w:type="dxa"/>
          </w:tcPr>
          <w:p w14:paraId="68636593" w14:textId="77777777" w:rsidR="00E536C7" w:rsidRDefault="00617527" w:rsidP="00E536C7">
            <w:pPr>
              <w:jc w:val="both"/>
            </w:pPr>
            <w:r>
              <w:t>Смысл названия и символика пьесы. Нравственная проблематика пьесы А.Н. Островского «Гроза»: тема греха, возмездия и покаяния. Цельность, незаурядность натуры Катерины, ее обостренное чувство долга, протест против «неволи» Основные проблемы произведения, мастерство Островского-драматурга Тема, проблематика, внешний и внутренний конфликт пьесы, система характеров. Статья Н.А. Добролюбова «Луч света в темном царстве». Драма «Бесприданница». Тема. Проблематика. Конфликт.</w:t>
            </w:r>
          </w:p>
        </w:tc>
        <w:tc>
          <w:tcPr>
            <w:tcW w:w="4107" w:type="dxa"/>
            <w:gridSpan w:val="2"/>
          </w:tcPr>
          <w:p w14:paraId="483C9709" w14:textId="77777777" w:rsidR="00E536C7" w:rsidRDefault="00617527" w:rsidP="00E536C7">
            <w:pPr>
              <w:jc w:val="both"/>
            </w:pPr>
            <w:r>
              <w:t>Умение пользоваться печатными и техническими средствами массовой информации (обращение к документальным материалам). Уметь, работая с текстом, составлять подробную характеристику образа Катерины, выявлять средства характеристики персонажей</w:t>
            </w:r>
            <w:r w:rsidR="00414617">
              <w:t>.</w:t>
            </w:r>
            <w:r>
              <w:t xml:space="preserve"> Знать основные проблемы произведения. Уметь анализировать драматическое произведение Умение составлять конспект, знать основные положения статьи. Уметь выявить тему, проблематику, внешний и внутренний конфликты пьесы, систему характеров.</w:t>
            </w:r>
          </w:p>
        </w:tc>
        <w:tc>
          <w:tcPr>
            <w:tcW w:w="3665" w:type="dxa"/>
          </w:tcPr>
          <w:p w14:paraId="577B1DEB" w14:textId="77777777" w:rsidR="00E81F11" w:rsidRDefault="00E81F11" w:rsidP="00E81F11">
            <w:pPr>
              <w:jc w:val="both"/>
            </w:pPr>
            <w:r>
              <w:t>Характеризуют самодуров и их жертв, работая с текстом, анализируют сцены пьесы, объясняют их связь с проблематикой произведения</w:t>
            </w:r>
          </w:p>
          <w:p w14:paraId="29379E8F" w14:textId="77777777" w:rsidR="00E81F11" w:rsidRDefault="00E81F11" w:rsidP="00E81F11">
            <w:pPr>
              <w:jc w:val="both"/>
            </w:pPr>
            <w:r>
              <w:t xml:space="preserve">Работая с текстом, составляют подробную характеристику образа Катерины, выявляют средства характеристики персонажа. Пишут сочинение на литературную тему, осмысляют, определяют ее границы, полно раскрывают проблематику, внешний и внутренний конфликты пьесы, систему характеров. </w:t>
            </w:r>
          </w:p>
          <w:p w14:paraId="55CA93CA" w14:textId="77777777" w:rsidR="00E81F11" w:rsidRDefault="00E81F11" w:rsidP="00E81F11">
            <w:pPr>
              <w:jc w:val="both"/>
            </w:pPr>
            <w:r>
              <w:t>Д</w:t>
            </w:r>
            <w:r w:rsidRPr="00C76C5B">
              <w:t>емонстрир</w:t>
            </w:r>
            <w:r>
              <w:t>уют</w:t>
            </w:r>
            <w:r w:rsidRPr="00C76C5B">
              <w:t xml:space="preserve"> знание произведений </w:t>
            </w:r>
            <w:r w:rsidRPr="004A67AA">
              <w:t>родной</w:t>
            </w:r>
            <w:r>
              <w:t xml:space="preserve"> </w:t>
            </w:r>
            <w:r w:rsidRPr="00C76C5B">
              <w:t xml:space="preserve"> литературы, приводя примеры двух или более текстов, затраги</w:t>
            </w:r>
            <w:r>
              <w:t xml:space="preserve">вающих общие темы или проблемы; </w:t>
            </w:r>
            <w:r w:rsidRPr="00C76C5B">
              <w:t>в устной и письменной форме обобща</w:t>
            </w:r>
            <w:r>
              <w:t>ют</w:t>
            </w:r>
            <w:r w:rsidRPr="00C76C5B">
              <w:t xml:space="preserve"> и анализир</w:t>
            </w:r>
            <w:r>
              <w:t>уют</w:t>
            </w:r>
            <w:r w:rsidRPr="00C76C5B">
              <w:t xml:space="preserve"> свой читательский опыт</w:t>
            </w:r>
            <w:r>
              <w:t>.</w:t>
            </w:r>
          </w:p>
          <w:p w14:paraId="57947CEE" w14:textId="77777777" w:rsidR="00E536C7" w:rsidRDefault="00E81F11" w:rsidP="00E81F11">
            <w:pPr>
              <w:jc w:val="both"/>
            </w:pPr>
            <w:r>
              <w:t xml:space="preserve">Учащиеся рассказывают о значении образа Катерины в драме А. Н. Островского </w:t>
            </w:r>
            <w:r>
              <w:lastRenderedPageBreak/>
              <w:t>«Гроза», характеризуют её образ; анализируют пьесу как драматургическое произведение; принимают участие в беседе; выразительно читают и комментируют эпизоды пьесы; выполняют аналитическую и исследовательскую работу в группах.</w:t>
            </w:r>
          </w:p>
        </w:tc>
      </w:tr>
      <w:tr w:rsidR="00E81F11" w14:paraId="48F489A5" w14:textId="77777777" w:rsidTr="008A3ED7">
        <w:tc>
          <w:tcPr>
            <w:tcW w:w="14514" w:type="dxa"/>
            <w:gridSpan w:val="6"/>
          </w:tcPr>
          <w:p w14:paraId="17F5BA30" w14:textId="77777777" w:rsidR="00E81F11" w:rsidRDefault="00523942" w:rsidP="00523942">
            <w:pPr>
              <w:jc w:val="center"/>
            </w:pPr>
            <w:r w:rsidRPr="00166F44">
              <w:rPr>
                <w:b/>
              </w:rPr>
              <w:lastRenderedPageBreak/>
              <w:t>Творчество Гончарова</w:t>
            </w:r>
          </w:p>
        </w:tc>
      </w:tr>
      <w:tr w:rsidR="00E536C7" w14:paraId="5A90DBD2" w14:textId="77777777" w:rsidTr="008A3ED7">
        <w:tc>
          <w:tcPr>
            <w:tcW w:w="2902" w:type="dxa"/>
          </w:tcPr>
          <w:p w14:paraId="68516059" w14:textId="77777777" w:rsidR="008A3ED7" w:rsidRDefault="00523942" w:rsidP="008A3ED7">
            <w:pPr>
              <w:jc w:val="both"/>
            </w:pPr>
            <w:r>
              <w:t>И.А.</w:t>
            </w:r>
            <w:r w:rsidR="008A3ED7">
              <w:t xml:space="preserve"> </w:t>
            </w:r>
            <w:r>
              <w:t xml:space="preserve">Гончаров. Жизнь и творчество. </w:t>
            </w:r>
          </w:p>
          <w:p w14:paraId="14EA1545" w14:textId="77777777" w:rsidR="008A3ED7" w:rsidRDefault="008A3ED7" w:rsidP="008A3ED7">
            <w:pPr>
              <w:jc w:val="both"/>
            </w:pPr>
            <w:r>
              <w:t xml:space="preserve">Роман </w:t>
            </w:r>
            <w:r w:rsidR="00523942">
              <w:t xml:space="preserve">«Обломов». «Свет» и «тени» в характере Обломова. Роль в романе истории его взаимоотношений с Ольгой Ильинской. Трагический колорит в изображении судьбы Обломова. Сопоставление Обломова и Штольца как средство выражения авторской позиции. </w:t>
            </w:r>
          </w:p>
          <w:p w14:paraId="733EB0DC" w14:textId="77777777" w:rsidR="00E536C7" w:rsidRDefault="00523942" w:rsidP="008A3ED7">
            <w:pPr>
              <w:jc w:val="both"/>
            </w:pPr>
            <w:r>
              <w:t>Обломовщина:</w:t>
            </w:r>
            <w:r w:rsidR="008A3ED7">
              <w:t xml:space="preserve"> </w:t>
            </w:r>
            <w:r>
              <w:t xml:space="preserve"> социальные</w:t>
            </w:r>
            <w:r w:rsidR="008A3ED7">
              <w:t>,  нравственны</w:t>
            </w:r>
            <w:r>
              <w:t>е исторические корни, содержание.</w:t>
            </w:r>
          </w:p>
        </w:tc>
        <w:tc>
          <w:tcPr>
            <w:tcW w:w="892" w:type="dxa"/>
          </w:tcPr>
          <w:p w14:paraId="4713DBFC" w14:textId="77777777" w:rsidR="00E536C7" w:rsidRPr="00523942" w:rsidRDefault="00523942" w:rsidP="00E536C7">
            <w:pPr>
              <w:jc w:val="both"/>
              <w:rPr>
                <w:b/>
              </w:rPr>
            </w:pPr>
            <w:r w:rsidRPr="00523942">
              <w:rPr>
                <w:b/>
              </w:rPr>
              <w:t>10</w:t>
            </w:r>
          </w:p>
        </w:tc>
        <w:tc>
          <w:tcPr>
            <w:tcW w:w="2948" w:type="dxa"/>
          </w:tcPr>
          <w:p w14:paraId="5FEB3A52" w14:textId="77777777" w:rsidR="00E536C7" w:rsidRDefault="00523942" w:rsidP="004A44DD">
            <w:pPr>
              <w:jc w:val="both"/>
            </w:pPr>
            <w:r>
              <w:t>Андрей Штольц как антипод Обломова. Тема любви в романе И.А.</w:t>
            </w:r>
            <w:r w:rsidR="00EA63D4">
              <w:t xml:space="preserve"> </w:t>
            </w:r>
            <w:r>
              <w:t>Гончарова «Обломов». Социальная и нравственная проблематика романа. Роль пейзажа, портрета, интерьера и художественные детали в романе И.А.</w:t>
            </w:r>
            <w:r w:rsidR="00EA63D4">
              <w:t xml:space="preserve"> </w:t>
            </w:r>
            <w:r>
              <w:t>Гончарова «Обломов» .Критика. Н. А. Добролюбов «Что такое обломовщина. Сравнительная характеристика Обломова и Штольца Сравнительная характеристика Обломова и Ольги, причины их разрыва</w:t>
            </w:r>
            <w:r w:rsidR="004A44DD">
              <w:t>.</w:t>
            </w:r>
            <w:r>
              <w:t xml:space="preserve"> Своеобразие стиля писателя.</w:t>
            </w:r>
          </w:p>
        </w:tc>
        <w:tc>
          <w:tcPr>
            <w:tcW w:w="4107" w:type="dxa"/>
            <w:gridSpan w:val="2"/>
          </w:tcPr>
          <w:p w14:paraId="5E294B95" w14:textId="77777777" w:rsidR="00E536C7" w:rsidRDefault="004A44DD" w:rsidP="00EA63D4">
            <w:pPr>
              <w:jc w:val="both"/>
            </w:pPr>
            <w:r>
              <w:t>Знать роль данного эпизода в общем содержании романа. Уметь создавать устные сообщения, опираясь на текст литературного произвед</w:t>
            </w:r>
            <w:r w:rsidR="00EA63D4">
              <w:t>е</w:t>
            </w:r>
            <w:r>
              <w:t>ния</w:t>
            </w:r>
            <w:r w:rsidR="00EA63D4">
              <w:t>.</w:t>
            </w:r>
            <w:r>
              <w:t xml:space="preserve"> Уметь составлять сравнительную характеристику Обломова и Штольца</w:t>
            </w:r>
            <w:r w:rsidR="00EA63D4">
              <w:t>.</w:t>
            </w:r>
            <w:r>
              <w:t xml:space="preserve"> Уметь составлять сравнительную характеристику Обломова и Ольги, выявить причину их разрыва: «Кто виноват?» Уметь анализировать </w:t>
            </w:r>
            <w:proofErr w:type="spellStart"/>
            <w:r>
              <w:t>внесюжетные</w:t>
            </w:r>
            <w:proofErr w:type="spellEnd"/>
            <w:r>
              <w:t xml:space="preserve"> элементы, определять их значение в общем контексте произведения</w:t>
            </w:r>
            <w:r w:rsidR="00EA63D4">
              <w:t>.</w:t>
            </w:r>
            <w:r>
              <w:t xml:space="preserve"> Знать статьи критиков, уметь составлять конспект статьи, уметь использовать рекомендованную критическую литературу</w:t>
            </w:r>
            <w:r w:rsidR="00EA63D4">
              <w:t>.</w:t>
            </w:r>
            <w:r>
              <w:t xml:space="preserve"> Уметь осмыслить тему, определить ее границы, полно раскрыть, правильно и грамотно изложить</w:t>
            </w:r>
          </w:p>
        </w:tc>
        <w:tc>
          <w:tcPr>
            <w:tcW w:w="3665" w:type="dxa"/>
          </w:tcPr>
          <w:p w14:paraId="71456D44" w14:textId="77777777" w:rsidR="004A44DD" w:rsidRPr="004838BC" w:rsidRDefault="004A44DD" w:rsidP="004A44DD">
            <w:pPr>
              <w:pStyle w:val="a"/>
              <w:numPr>
                <w:ilvl w:val="0"/>
                <w:numId w:val="0"/>
              </w:numPr>
              <w:spacing w:line="240" w:lineRule="auto"/>
              <w:ind w:firstLine="284"/>
              <w:rPr>
                <w:rFonts w:eastAsia="Times New Roman"/>
                <w:sz w:val="24"/>
                <w:szCs w:val="24"/>
                <w:bdr w:val="none" w:sz="0" w:space="0" w:color="auto"/>
              </w:rPr>
            </w:pPr>
            <w:r>
              <w:rPr>
                <w:rFonts w:eastAsia="Times New Roman"/>
                <w:sz w:val="24"/>
                <w:szCs w:val="24"/>
                <w:bdr w:val="none" w:sz="0" w:space="0" w:color="auto"/>
              </w:rPr>
              <w:t>Дают</w:t>
            </w:r>
            <w:r w:rsidRPr="004838BC">
              <w:rPr>
                <w:rFonts w:eastAsia="Times New Roman"/>
                <w:sz w:val="24"/>
                <w:szCs w:val="24"/>
                <w:bdr w:val="none" w:sz="0" w:space="0" w:color="auto"/>
              </w:rPr>
              <w:t xml:space="preserve"> характеристику </w:t>
            </w:r>
            <w:r>
              <w:rPr>
                <w:rFonts w:eastAsia="Times New Roman"/>
                <w:sz w:val="24"/>
                <w:szCs w:val="24"/>
                <w:bdr w:val="none" w:sz="0" w:space="0" w:color="auto"/>
              </w:rPr>
              <w:t>герою</w:t>
            </w:r>
            <w:r w:rsidRPr="004838BC">
              <w:rPr>
                <w:rFonts w:eastAsia="Times New Roman"/>
                <w:sz w:val="24"/>
                <w:szCs w:val="24"/>
                <w:bdr w:val="none" w:sz="0" w:space="0" w:color="auto"/>
              </w:rPr>
              <w:t xml:space="preserve">, </w:t>
            </w:r>
            <w:r>
              <w:rPr>
                <w:rFonts w:eastAsia="Times New Roman"/>
                <w:sz w:val="24"/>
                <w:szCs w:val="24"/>
                <w:bdr w:val="none" w:sz="0" w:space="0" w:color="auto"/>
              </w:rPr>
              <w:t xml:space="preserve">учатся </w:t>
            </w:r>
            <w:r w:rsidRPr="004838BC">
              <w:rPr>
                <w:rFonts w:eastAsia="Times New Roman"/>
                <w:sz w:val="24"/>
                <w:szCs w:val="24"/>
                <w:bdr w:val="none" w:sz="0" w:space="0" w:color="auto"/>
              </w:rPr>
              <w:t>вид</w:t>
            </w:r>
            <w:r>
              <w:rPr>
                <w:rFonts w:eastAsia="Times New Roman"/>
                <w:sz w:val="24"/>
                <w:szCs w:val="24"/>
                <w:bdr w:val="none" w:sz="0" w:space="0" w:color="auto"/>
              </w:rPr>
              <w:t>еть</w:t>
            </w:r>
            <w:r w:rsidRPr="004838BC">
              <w:rPr>
                <w:rFonts w:eastAsia="Times New Roman"/>
                <w:sz w:val="24"/>
                <w:szCs w:val="24"/>
                <w:bdr w:val="none" w:sz="0" w:space="0" w:color="auto"/>
              </w:rPr>
              <w:t xml:space="preserve"> сложность и противоречивость его образа, </w:t>
            </w:r>
            <w:r>
              <w:rPr>
                <w:rFonts w:eastAsia="Times New Roman"/>
                <w:sz w:val="24"/>
                <w:szCs w:val="24"/>
                <w:bdr w:val="none" w:sz="0" w:space="0" w:color="auto"/>
              </w:rPr>
              <w:t xml:space="preserve">анализируют </w:t>
            </w:r>
            <w:r w:rsidRPr="004838BC">
              <w:rPr>
                <w:rFonts w:eastAsia="Times New Roman"/>
                <w:sz w:val="24"/>
                <w:szCs w:val="24"/>
                <w:bdr w:val="none" w:sz="0" w:space="0" w:color="auto"/>
              </w:rPr>
              <w:t>роль детали в характеристике героя, роль главы «Сон Обломова» в раскрытии сути этого персонажа, идейного содержания романа.</w:t>
            </w:r>
            <w:r>
              <w:rPr>
                <w:rFonts w:eastAsia="Times New Roman"/>
                <w:sz w:val="24"/>
                <w:szCs w:val="24"/>
                <w:bdr w:val="none" w:sz="0" w:space="0" w:color="auto"/>
              </w:rPr>
              <w:t xml:space="preserve"> С</w:t>
            </w:r>
            <w:r w:rsidRPr="004838BC">
              <w:rPr>
                <w:rFonts w:eastAsia="Times New Roman"/>
                <w:sz w:val="24"/>
                <w:szCs w:val="24"/>
                <w:bdr w:val="none" w:sz="0" w:space="0" w:color="auto"/>
              </w:rPr>
              <w:t>оставляют сравнительную характеристику Обломова и Штольца.</w:t>
            </w:r>
            <w:r>
              <w:rPr>
                <w:rFonts w:eastAsia="Times New Roman"/>
                <w:sz w:val="24"/>
                <w:szCs w:val="24"/>
                <w:bdr w:val="none" w:sz="0" w:space="0" w:color="auto"/>
              </w:rPr>
              <w:t xml:space="preserve"> </w:t>
            </w:r>
            <w:r w:rsidRPr="004838BC">
              <w:rPr>
                <w:rFonts w:eastAsia="Times New Roman"/>
                <w:sz w:val="24"/>
                <w:szCs w:val="24"/>
                <w:bdr w:val="none" w:sz="0" w:space="0" w:color="auto"/>
              </w:rPr>
              <w:t>Развернуто обосновывают суждения, приводят доказательства.</w:t>
            </w:r>
          </w:p>
          <w:p w14:paraId="0F7DB740" w14:textId="77777777" w:rsidR="004A44DD" w:rsidRPr="00C76C5B" w:rsidRDefault="004A44DD" w:rsidP="004A44DD">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64EBDB4E" w14:textId="77777777" w:rsidR="004A44DD" w:rsidRPr="00C76C5B" w:rsidRDefault="004A44DD" w:rsidP="004A44DD">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w:t>
            </w:r>
            <w:r w:rsidRPr="00C76C5B">
              <w:rPr>
                <w:sz w:val="24"/>
                <w:szCs w:val="24"/>
              </w:rPr>
              <w:lastRenderedPageBreak/>
              <w:t>для анализа, приводя в качестве аргумента как тему (темы) произведения, так и его проблематику (содержащиеся в нем смыслы и подтексты);</w:t>
            </w:r>
          </w:p>
          <w:p w14:paraId="47491CFF" w14:textId="77777777" w:rsidR="004A44DD" w:rsidRPr="00C76C5B" w:rsidRDefault="004A44DD" w:rsidP="004A44DD">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5AEA3E6C" w14:textId="77777777" w:rsidR="004A44DD" w:rsidRDefault="004A44DD" w:rsidP="004A44DD">
            <w:pPr>
              <w:jc w:val="both"/>
            </w:pPr>
            <w:r w:rsidRPr="00C76C5B">
              <w:t>• 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p w14:paraId="6769A2A1" w14:textId="77777777" w:rsidR="00E536C7" w:rsidRDefault="004A44DD" w:rsidP="004A44DD">
            <w:pPr>
              <w:jc w:val="both"/>
            </w:pPr>
            <w:r>
              <w:t>Учащиеся анализируют взаимоотношения главного героя с женскими персонажами произведения; раскрывают авторскую позицию и способы её выражения в романе; выполняют сопоставительную работу в парах; принимают участие в беседе.</w:t>
            </w:r>
          </w:p>
        </w:tc>
      </w:tr>
      <w:tr w:rsidR="004A44DD" w14:paraId="007AA3E6" w14:textId="77777777" w:rsidTr="008A3ED7">
        <w:tc>
          <w:tcPr>
            <w:tcW w:w="14514" w:type="dxa"/>
            <w:gridSpan w:val="6"/>
          </w:tcPr>
          <w:p w14:paraId="024DDF42" w14:textId="77777777" w:rsidR="004A44DD" w:rsidRPr="004A44DD" w:rsidRDefault="004A44DD" w:rsidP="004A44DD">
            <w:pPr>
              <w:jc w:val="center"/>
              <w:rPr>
                <w:b/>
              </w:rPr>
            </w:pPr>
            <w:r w:rsidRPr="00166F44">
              <w:rPr>
                <w:b/>
              </w:rPr>
              <w:lastRenderedPageBreak/>
              <w:t>Творчество Тургенева</w:t>
            </w:r>
          </w:p>
        </w:tc>
      </w:tr>
      <w:tr w:rsidR="00E536C7" w14:paraId="158F539A" w14:textId="77777777" w:rsidTr="008A3ED7">
        <w:tc>
          <w:tcPr>
            <w:tcW w:w="2902" w:type="dxa"/>
          </w:tcPr>
          <w:p w14:paraId="7BEE5584" w14:textId="77777777" w:rsidR="00E536C7" w:rsidRDefault="004A44DD" w:rsidP="00E536C7">
            <w:pPr>
              <w:jc w:val="both"/>
            </w:pPr>
            <w:r>
              <w:t>И.С.</w:t>
            </w:r>
            <w:r w:rsidR="008A3ED7">
              <w:t xml:space="preserve"> Тургенев. Жизнь и творчество</w:t>
            </w:r>
            <w:r>
              <w:t xml:space="preserve">(с обобщением </w:t>
            </w:r>
            <w:r>
              <w:lastRenderedPageBreak/>
              <w:t>изученного). «Отцы и дети». Базаров в системе действующих лиц. И.С.</w:t>
            </w:r>
            <w:r w:rsidR="008A3ED7">
              <w:t xml:space="preserve"> </w:t>
            </w:r>
            <w:r>
              <w:t>Тургенев «Отцы и дети». Нигилизм и нравственный максимализм Базарова. Проблемы поколений, жизненной активности и вечных человеческих ценностей в романе. Своеобразие композиции. Споры вокруг романа.</w:t>
            </w:r>
          </w:p>
        </w:tc>
        <w:tc>
          <w:tcPr>
            <w:tcW w:w="892" w:type="dxa"/>
          </w:tcPr>
          <w:p w14:paraId="0153AB2D" w14:textId="77777777" w:rsidR="00E536C7" w:rsidRPr="004A44DD" w:rsidRDefault="004A44DD" w:rsidP="00E536C7">
            <w:pPr>
              <w:jc w:val="both"/>
              <w:rPr>
                <w:b/>
              </w:rPr>
            </w:pPr>
            <w:r w:rsidRPr="004A44DD">
              <w:rPr>
                <w:b/>
              </w:rPr>
              <w:lastRenderedPageBreak/>
              <w:t>12</w:t>
            </w:r>
          </w:p>
        </w:tc>
        <w:tc>
          <w:tcPr>
            <w:tcW w:w="2948" w:type="dxa"/>
          </w:tcPr>
          <w:p w14:paraId="01DA9852" w14:textId="77777777" w:rsidR="00E536C7" w:rsidRDefault="004A44DD" w:rsidP="00E536C7">
            <w:pPr>
              <w:jc w:val="both"/>
            </w:pPr>
            <w:r>
              <w:t xml:space="preserve">Политическая борьба 60-х гг., положение </w:t>
            </w:r>
            <w:r>
              <w:lastRenderedPageBreak/>
              <w:t>пореформенной России; смысл названия романа, нравственная и философская проблематика произведения. Споры вокруг романа «Отцы и дети» Поэтика романа И.С.</w:t>
            </w:r>
            <w:r w:rsidR="00EA63D4">
              <w:t xml:space="preserve"> </w:t>
            </w:r>
            <w:r>
              <w:t>Тургенева «Отцы и дети» закрепления Проблемы романа, художественные средства их воплощения и решения в произведении Своеобразие стиля писателя. Проблематика романа Тургенева «Отцы и дети». Личность Базарова Статья Д.И. Писарева «Базаров»; статья М.А. Антоновича «Асмодей нашего времени».</w:t>
            </w:r>
          </w:p>
        </w:tc>
        <w:tc>
          <w:tcPr>
            <w:tcW w:w="4107" w:type="dxa"/>
            <w:gridSpan w:val="2"/>
          </w:tcPr>
          <w:p w14:paraId="3A123365" w14:textId="77777777" w:rsidR="00E536C7" w:rsidRDefault="004A44DD" w:rsidP="00E536C7">
            <w:pPr>
              <w:jc w:val="both"/>
            </w:pPr>
            <w:r>
              <w:lastRenderedPageBreak/>
              <w:t xml:space="preserve">Знать о личности и судьбе Тургенева, его творчестве, эстетических и </w:t>
            </w:r>
            <w:r>
              <w:lastRenderedPageBreak/>
              <w:t>этических принципах, глубоком психологизме его произведений. Уметь делать индивидуальные сообщения</w:t>
            </w:r>
            <w:r w:rsidR="00EA63D4">
              <w:t>.</w:t>
            </w:r>
            <w:r>
              <w:t xml:space="preserve"> Знать, как отражена в романе политическая борьба 60-х гг., положение пореформенной России; смысл названия романа. Уметь выявлять нравственную и философскую проблематику романа в работе с текстом. Уметь анализировать художественные средства, их роль в произведении. Раскрыть суть отношений героев, понять авторскую позицию, осмыслить общечеловеческие, нравственные ценности, раскрываемые Тургеневым в романе. Знать стилистическое своеобразие произведений И.С.</w:t>
            </w:r>
            <w:r w:rsidR="00EA63D4">
              <w:t xml:space="preserve"> </w:t>
            </w:r>
            <w:r>
              <w:t>Тургенева. Уметь находить в тексте стилистические особенности, присущие писателю.</w:t>
            </w:r>
          </w:p>
        </w:tc>
        <w:tc>
          <w:tcPr>
            <w:tcW w:w="3665" w:type="dxa"/>
          </w:tcPr>
          <w:p w14:paraId="674A721B" w14:textId="77777777" w:rsidR="004A44DD" w:rsidRDefault="004A44DD" w:rsidP="004A44DD">
            <w:pPr>
              <w:jc w:val="both"/>
            </w:pPr>
            <w:r>
              <w:lastRenderedPageBreak/>
              <w:t xml:space="preserve">Выявляют общественные, нравственные, культурные, </w:t>
            </w:r>
            <w:r>
              <w:lastRenderedPageBreak/>
              <w:t xml:space="preserve">духовные ориентиры Николая Петровича, Павла Петровича, Аркадия, выполняя проблемные задания по тексту. </w:t>
            </w:r>
          </w:p>
          <w:p w14:paraId="2E08612F" w14:textId="77777777" w:rsidR="004A44DD" w:rsidRDefault="004A44DD" w:rsidP="004A44DD">
            <w:pPr>
              <w:jc w:val="both"/>
            </w:pPr>
            <w:r>
              <w:t>Анализируя текст, видят авторский замысел о Базарове как натуре могучей, незаурядной, но ограниченной естест</w:t>
            </w:r>
            <w:r w:rsidR="00EA63D4">
              <w:t>в</w:t>
            </w:r>
            <w:r>
              <w:t xml:space="preserve">енно-научными рамками, отрицающей любовь, искусство, философию, религию. Учащиеся характеризуют образ Базарова, Павла Петровича Кирсанова, выполняют сопоставительную работу по определению нравственной и социальной позиции двух главных оппонентов (Павла Петровича Кирсанова и Евгения Базарова) принимают участие в беседе. Учащиеся выполняют аналитическую работу в группах; рассказывают о том, как в любовных коллизиях раскрываются характеры героев и авторская философия любви; раскрывают сущность любовного конфликта и его последствия для главного героя романа; принимают участие в беседе. Путём художественного анализа приходят к выводу о роли </w:t>
            </w:r>
            <w:r>
              <w:lastRenderedPageBreak/>
              <w:t>эпизода в романе; принимают участие в беседе.</w:t>
            </w:r>
          </w:p>
          <w:p w14:paraId="128506B8" w14:textId="77777777" w:rsidR="004A44DD" w:rsidRPr="00C76C5B" w:rsidRDefault="004A44DD" w:rsidP="004A44DD">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145F6EA1" w14:textId="77777777" w:rsidR="004A44DD" w:rsidRPr="00C76C5B" w:rsidRDefault="004A44DD" w:rsidP="004A44DD">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2C23C94B" w14:textId="77777777" w:rsidR="004A44DD" w:rsidRPr="00C76C5B" w:rsidRDefault="004A44DD" w:rsidP="004A44DD">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73EDFB90" w14:textId="77777777" w:rsidR="004A44DD" w:rsidRDefault="004A44DD" w:rsidP="004A44DD">
            <w:pPr>
              <w:jc w:val="both"/>
            </w:pPr>
            <w:r w:rsidRPr="00C76C5B">
              <w:t>• д</w:t>
            </w:r>
            <w:r>
              <w:t>ают</w:t>
            </w:r>
            <w:r w:rsidRPr="00C76C5B">
              <w:t xml:space="preserve">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w:t>
            </w:r>
            <w:r w:rsidRPr="00C76C5B">
              <w:lastRenderedPageBreak/>
              <w:t>художественного мира произведения</w:t>
            </w:r>
            <w:r>
              <w:t>;</w:t>
            </w:r>
          </w:p>
          <w:p w14:paraId="0BD8C1CC" w14:textId="77777777" w:rsidR="00E536C7" w:rsidRDefault="004A44DD" w:rsidP="004A44DD">
            <w:pPr>
              <w:jc w:val="both"/>
            </w:pPr>
            <w:r w:rsidRPr="00C76C5B">
              <w:t>•</w:t>
            </w:r>
            <w:r>
              <w:t xml:space="preserve"> </w:t>
            </w:r>
            <w:r w:rsidRPr="00C76C5B">
              <w:t>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tc>
      </w:tr>
      <w:tr w:rsidR="004A44DD" w14:paraId="7418F883" w14:textId="77777777" w:rsidTr="008A3ED7">
        <w:tc>
          <w:tcPr>
            <w:tcW w:w="14514" w:type="dxa"/>
            <w:gridSpan w:val="6"/>
          </w:tcPr>
          <w:p w14:paraId="36870008" w14:textId="77777777" w:rsidR="004A44DD" w:rsidRDefault="004A44DD" w:rsidP="004A44DD">
            <w:pPr>
              <w:jc w:val="center"/>
            </w:pPr>
            <w:r w:rsidRPr="00166F44">
              <w:rPr>
                <w:b/>
              </w:rPr>
              <w:lastRenderedPageBreak/>
              <w:t>Творчество Тютчева</w:t>
            </w:r>
          </w:p>
        </w:tc>
      </w:tr>
      <w:tr w:rsidR="00E536C7" w14:paraId="404FBA87" w14:textId="77777777" w:rsidTr="008A3ED7">
        <w:tc>
          <w:tcPr>
            <w:tcW w:w="2902" w:type="dxa"/>
          </w:tcPr>
          <w:p w14:paraId="7D02AFF9" w14:textId="77777777" w:rsidR="00116441" w:rsidRDefault="004A44DD" w:rsidP="004A44DD">
            <w:pPr>
              <w:jc w:val="both"/>
            </w:pPr>
            <w:r>
              <w:t>Ф.И.</w:t>
            </w:r>
            <w:r w:rsidR="008A3ED7">
              <w:t xml:space="preserve"> </w:t>
            </w:r>
            <w:r>
              <w:t xml:space="preserve">Тютчев – поэт-философ. Трагическое ощущение мимолетности бытия. </w:t>
            </w:r>
          </w:p>
          <w:p w14:paraId="6B25E35B" w14:textId="77777777" w:rsidR="00E536C7" w:rsidRDefault="004A44DD" w:rsidP="004A44DD">
            <w:pPr>
              <w:jc w:val="both"/>
            </w:pPr>
            <w:r>
              <w:t>«О как убийственно мы любим», «Не то, что мните вы, природа…» и др</w:t>
            </w:r>
            <w:r w:rsidR="00116441">
              <w:t>.</w:t>
            </w:r>
            <w:r>
              <w:t xml:space="preserve"> Любовная лирика Ф. И. Тютчева</w:t>
            </w:r>
          </w:p>
        </w:tc>
        <w:tc>
          <w:tcPr>
            <w:tcW w:w="892" w:type="dxa"/>
          </w:tcPr>
          <w:p w14:paraId="27901CA9" w14:textId="77777777" w:rsidR="00E536C7" w:rsidRPr="004A44DD" w:rsidRDefault="004A44DD" w:rsidP="00E536C7">
            <w:pPr>
              <w:jc w:val="both"/>
              <w:rPr>
                <w:b/>
              </w:rPr>
            </w:pPr>
            <w:r w:rsidRPr="004A44DD">
              <w:rPr>
                <w:b/>
              </w:rPr>
              <w:t>3</w:t>
            </w:r>
          </w:p>
        </w:tc>
        <w:tc>
          <w:tcPr>
            <w:tcW w:w="2948" w:type="dxa"/>
          </w:tcPr>
          <w:p w14:paraId="5EA849F2" w14:textId="77777777" w:rsidR="00E536C7" w:rsidRDefault="004A44DD" w:rsidP="00E536C7">
            <w:pPr>
              <w:jc w:val="both"/>
            </w:pPr>
            <w:r>
              <w:t>Ф.И. Тютчев. Личность и судьба поэта. Тематика. Философский характер лирики. Мастерство. Тема Родины в творчестве поэта. Любовная лирика, «поединок роковой». Художественное своеобразие и ритмическое богатство стиха Ф.И.</w:t>
            </w:r>
            <w:r w:rsidR="00116441">
              <w:t xml:space="preserve"> </w:t>
            </w:r>
            <w:r>
              <w:t>Тютчева и А.А.</w:t>
            </w:r>
            <w:r w:rsidR="00116441">
              <w:t xml:space="preserve"> </w:t>
            </w:r>
            <w:r>
              <w:t>Фета.</w:t>
            </w:r>
          </w:p>
        </w:tc>
        <w:tc>
          <w:tcPr>
            <w:tcW w:w="4107" w:type="dxa"/>
            <w:gridSpan w:val="2"/>
          </w:tcPr>
          <w:p w14:paraId="7929BED9" w14:textId="77777777" w:rsidR="00116441" w:rsidRDefault="004A44DD" w:rsidP="00116441">
            <w:pPr>
              <w:jc w:val="both"/>
            </w:pPr>
            <w:r>
              <w:t>Уметь самостоятельно отбирать литературный материал по заданной теме, логически его выстраивать Знать о романтической литературе второй половины XIX века, ее представителях, об изобразительно-выразительных средствах их произведений; уметь анализировать стихотворения в единстве формы и содержания, определять авторский стиль. Знать о глубоком психологизме лирики Тютчева, об изобразительно-выразительных средствах его произведений; уметь анализировать стихотворения</w:t>
            </w:r>
            <w:r w:rsidR="00116441">
              <w:t>.</w:t>
            </w:r>
          </w:p>
          <w:p w14:paraId="518B874A" w14:textId="77777777" w:rsidR="00116441" w:rsidRDefault="00116441" w:rsidP="00116441">
            <w:pPr>
              <w:jc w:val="both"/>
            </w:pPr>
          </w:p>
        </w:tc>
        <w:tc>
          <w:tcPr>
            <w:tcW w:w="3665" w:type="dxa"/>
          </w:tcPr>
          <w:p w14:paraId="70D1F07B" w14:textId="77777777" w:rsidR="004A44DD" w:rsidRDefault="004A44DD" w:rsidP="004A44DD">
            <w:pPr>
              <w:jc w:val="both"/>
            </w:pPr>
            <w:r>
              <w:t>Делают сравнительный анализ стихотворений поэтов «чистого искусства» и поэтов демократического направления, «иллюстрации», коллажи стихотворений Ф. Тютчева.</w:t>
            </w:r>
          </w:p>
          <w:p w14:paraId="41038D47" w14:textId="77777777" w:rsidR="00E536C7" w:rsidRDefault="004A44DD" w:rsidP="004A44DD">
            <w:pPr>
              <w:jc w:val="both"/>
            </w:pPr>
            <w:r>
              <w:t>Выразительно читают стихотворения; участвуют в аналитической и сопоставительной работе в группе.</w:t>
            </w:r>
          </w:p>
        </w:tc>
      </w:tr>
      <w:tr w:rsidR="004A44DD" w14:paraId="016C0E63" w14:textId="77777777" w:rsidTr="008A3ED7">
        <w:tc>
          <w:tcPr>
            <w:tcW w:w="14514" w:type="dxa"/>
            <w:gridSpan w:val="6"/>
          </w:tcPr>
          <w:p w14:paraId="4DB3AFCC" w14:textId="77777777" w:rsidR="004A44DD" w:rsidRDefault="004A44DD" w:rsidP="004A44DD">
            <w:pPr>
              <w:jc w:val="center"/>
            </w:pPr>
            <w:r w:rsidRPr="00166F44">
              <w:rPr>
                <w:b/>
              </w:rPr>
              <w:t>Творчество Фета</w:t>
            </w:r>
          </w:p>
        </w:tc>
      </w:tr>
      <w:tr w:rsidR="00E536C7" w14:paraId="4E61358A" w14:textId="77777777" w:rsidTr="008A3ED7">
        <w:tc>
          <w:tcPr>
            <w:tcW w:w="2902" w:type="dxa"/>
          </w:tcPr>
          <w:p w14:paraId="2970A74F" w14:textId="77777777" w:rsidR="00E536C7" w:rsidRDefault="004A44DD" w:rsidP="00B17F0E">
            <w:pPr>
              <w:jc w:val="both"/>
            </w:pPr>
            <w:r>
              <w:t>А.А.</w:t>
            </w:r>
            <w:r w:rsidR="008A3ED7">
              <w:t xml:space="preserve"> </w:t>
            </w:r>
            <w:r>
              <w:t xml:space="preserve">Фет. Жизнь и творчество (с обобщением изученного). </w:t>
            </w:r>
            <w:r>
              <w:lastRenderedPageBreak/>
              <w:t>Традиционные поэтические образы – природа, любовь, творчество. «Сияла ночь. Луной был полон сад. Лежали…» «Шепот, робкое дыхание» и др.</w:t>
            </w:r>
          </w:p>
        </w:tc>
        <w:tc>
          <w:tcPr>
            <w:tcW w:w="892" w:type="dxa"/>
          </w:tcPr>
          <w:p w14:paraId="61CF5625" w14:textId="77777777" w:rsidR="00E536C7" w:rsidRPr="004A44DD" w:rsidRDefault="004A44DD" w:rsidP="00E536C7">
            <w:pPr>
              <w:jc w:val="both"/>
              <w:rPr>
                <w:b/>
              </w:rPr>
            </w:pPr>
            <w:r w:rsidRPr="004A44DD">
              <w:rPr>
                <w:b/>
              </w:rPr>
              <w:lastRenderedPageBreak/>
              <w:t>3</w:t>
            </w:r>
          </w:p>
        </w:tc>
        <w:tc>
          <w:tcPr>
            <w:tcW w:w="2948" w:type="dxa"/>
          </w:tcPr>
          <w:p w14:paraId="6A28A39E" w14:textId="77777777" w:rsidR="00E536C7" w:rsidRDefault="004A44DD" w:rsidP="00E536C7">
            <w:pPr>
              <w:jc w:val="both"/>
            </w:pPr>
            <w:r>
              <w:t>Личность Фета, особенности тематики его творчества.</w:t>
            </w:r>
          </w:p>
        </w:tc>
        <w:tc>
          <w:tcPr>
            <w:tcW w:w="4107" w:type="dxa"/>
            <w:gridSpan w:val="2"/>
          </w:tcPr>
          <w:p w14:paraId="3419C236" w14:textId="77777777" w:rsidR="00E536C7" w:rsidRDefault="004A44DD" w:rsidP="00E536C7">
            <w:pPr>
              <w:jc w:val="both"/>
            </w:pPr>
            <w:r>
              <w:t xml:space="preserve">Уметь самостоятельно отбирать литературный материал по заданной теме, логически его выстраивать </w:t>
            </w:r>
            <w:r>
              <w:lastRenderedPageBreak/>
              <w:t>Знать о романтической литературе второй половины XIX века, ее представителях, об эстетической концепции поэтов «чистого искусства», об изобразительно-выразительных средствах их произведений; уметь анализировать стихотворения в единстве формы и содержания, определять авторский стиль Знать о глубоком психологизме лирики А. Фета, об изобразительно-выразительных средствах его произведений; уметь анализировать стихотворения А. Фета.</w:t>
            </w:r>
          </w:p>
        </w:tc>
        <w:tc>
          <w:tcPr>
            <w:tcW w:w="3665" w:type="dxa"/>
          </w:tcPr>
          <w:p w14:paraId="5B3C54FA" w14:textId="77777777" w:rsidR="004A44DD" w:rsidRDefault="004A44DD" w:rsidP="004A44DD">
            <w:pPr>
              <w:jc w:val="both"/>
            </w:pPr>
            <w:r>
              <w:lastRenderedPageBreak/>
              <w:t xml:space="preserve">Делают сравнительный анализ стихотворений поэтов «чистого искусства» и поэтов </w:t>
            </w:r>
            <w:r>
              <w:lastRenderedPageBreak/>
              <w:t>демократического направления, «иллюстрации», коллажи стихотворений А. Фета. Составление литературно-музыкальных композиций по творчеству поэта.</w:t>
            </w:r>
          </w:p>
          <w:p w14:paraId="3494DFF9" w14:textId="77777777" w:rsidR="00E536C7" w:rsidRDefault="004A44DD" w:rsidP="004A44DD">
            <w:pPr>
              <w:jc w:val="both"/>
            </w:pPr>
            <w:r>
              <w:t>Выразительно читают стихотворения; участвуют в аналитической и сопоставительной работе в группе.</w:t>
            </w:r>
          </w:p>
        </w:tc>
      </w:tr>
      <w:tr w:rsidR="004A44DD" w14:paraId="4887B985" w14:textId="77777777" w:rsidTr="008A3ED7">
        <w:tc>
          <w:tcPr>
            <w:tcW w:w="14514" w:type="dxa"/>
            <w:gridSpan w:val="6"/>
          </w:tcPr>
          <w:p w14:paraId="024FC00F" w14:textId="77777777" w:rsidR="004A44DD" w:rsidRDefault="004A44DD" w:rsidP="004A44DD">
            <w:pPr>
              <w:jc w:val="center"/>
            </w:pPr>
            <w:r w:rsidRPr="00166F44">
              <w:rPr>
                <w:b/>
              </w:rPr>
              <w:lastRenderedPageBreak/>
              <w:t>Творчество Некрасова</w:t>
            </w:r>
          </w:p>
        </w:tc>
      </w:tr>
      <w:tr w:rsidR="00E536C7" w14:paraId="0EC71394" w14:textId="77777777" w:rsidTr="008A3ED7">
        <w:tc>
          <w:tcPr>
            <w:tcW w:w="2902" w:type="dxa"/>
          </w:tcPr>
          <w:p w14:paraId="19E4F465" w14:textId="77777777" w:rsidR="008A3ED7" w:rsidRDefault="004A44DD" w:rsidP="00E536C7">
            <w:pPr>
              <w:jc w:val="both"/>
            </w:pPr>
            <w:r>
              <w:t>Н.А.</w:t>
            </w:r>
            <w:r w:rsidR="008A3ED7">
              <w:t xml:space="preserve"> </w:t>
            </w:r>
            <w:r>
              <w:t xml:space="preserve">Некрасов. </w:t>
            </w:r>
          </w:p>
          <w:p w14:paraId="7F807F55" w14:textId="77777777" w:rsidR="00E536C7" w:rsidRDefault="004A44DD" w:rsidP="00B17F0E">
            <w:pPr>
              <w:jc w:val="both"/>
            </w:pPr>
            <w:r>
              <w:t xml:space="preserve">Жизнь и творчество. Тема поэта и поэзии. Любовная лирика поэта. Лирика Некрасова – воплощение страданий, дум и чаяний народа. «В дороге», «Еду ли ночью по улице темной…» и др. Поэма «Кому на Руси жить хорошо». Анализ Пролога. Крестьянская Русь в изображении поэта. Философия народной жизни. «Крестьянка». Тема судьбы России («Пир на </w:t>
            </w:r>
            <w:r>
              <w:lastRenderedPageBreak/>
              <w:t>весь мир»). Новаторство Некрасова.</w:t>
            </w:r>
          </w:p>
        </w:tc>
        <w:tc>
          <w:tcPr>
            <w:tcW w:w="892" w:type="dxa"/>
          </w:tcPr>
          <w:p w14:paraId="7FA1EC5E" w14:textId="77777777" w:rsidR="00E536C7" w:rsidRPr="004A44DD" w:rsidRDefault="004A44DD" w:rsidP="00E536C7">
            <w:pPr>
              <w:jc w:val="both"/>
              <w:rPr>
                <w:b/>
              </w:rPr>
            </w:pPr>
            <w:r>
              <w:rPr>
                <w:b/>
              </w:rPr>
              <w:lastRenderedPageBreak/>
              <w:t>7</w:t>
            </w:r>
          </w:p>
        </w:tc>
        <w:tc>
          <w:tcPr>
            <w:tcW w:w="2948" w:type="dxa"/>
          </w:tcPr>
          <w:p w14:paraId="01F5C22C" w14:textId="77777777" w:rsidR="00E536C7" w:rsidRDefault="004A44DD" w:rsidP="00116441">
            <w:pPr>
              <w:jc w:val="both"/>
            </w:pPr>
            <w:r>
              <w:t>Личность и творчество поэта, его место в литературном процессе Понятие об основных мотивах лирики, новаторстве Некрасова Н.А. Некрасов. Личность и судьба. Место в литературном процессе. Основные мотивы лирики Н.А.</w:t>
            </w:r>
            <w:r w:rsidR="00B17F0E">
              <w:t xml:space="preserve"> </w:t>
            </w:r>
            <w:r>
              <w:t xml:space="preserve">Некрасова. Новаторский характер его поэзии. Многообразие крестьянских типов в поэме. Нравственный идеал счастья в поэме «Кому на Руси жить хорошо». История </w:t>
            </w:r>
            <w:r>
              <w:lastRenderedPageBreak/>
              <w:t>создания поэмы, проблематика, композиция, особенности жанра, образы бунтарей</w:t>
            </w:r>
            <w:r w:rsidR="00116441">
              <w:t>-</w:t>
            </w:r>
            <w:r>
              <w:t xml:space="preserve">правдоискателей. Образы Матрены Тимофеевны, Гриши </w:t>
            </w:r>
            <w:proofErr w:type="spellStart"/>
            <w:r>
              <w:t>Добросклонова</w:t>
            </w:r>
            <w:proofErr w:type="spellEnd"/>
            <w:r>
              <w:t>. Идеал человека в поэзии Некрасова Поэма Некрасова «Кому на Руси жить хорошо». История создания поэмы, сюжет, жанровое своеобразие, смысл названия, ее фольклорная основа</w:t>
            </w:r>
            <w:r w:rsidR="008A3ED7">
              <w:t>.</w:t>
            </w:r>
          </w:p>
        </w:tc>
        <w:tc>
          <w:tcPr>
            <w:tcW w:w="4107" w:type="dxa"/>
            <w:gridSpan w:val="2"/>
          </w:tcPr>
          <w:p w14:paraId="4C26B460" w14:textId="77777777" w:rsidR="00E536C7" w:rsidRDefault="004A44DD" w:rsidP="00E536C7">
            <w:pPr>
              <w:jc w:val="both"/>
            </w:pPr>
            <w:r>
              <w:lastRenderedPageBreak/>
              <w:t xml:space="preserve">Знать биографию Некрасова, особенности его творчества; уметь делать индивидуальные сообщения Знать основные мотивы лирики, новаторство поэта, трехсложные размеры стиха. Уметь анализировать стихотворения Некрасова с точки зрения их идейного содержания и художественной формы. Знать историю создания поэмы, уметь определять проблематику и композицию, особенности жанра, принцип фольклорного восприятия мира в ней. Знать о проблеме нравственного идеала счастья, нравственного долга, греха, покаяния в поэме. Уметь выявлять лучшие черты русского национального </w:t>
            </w:r>
            <w:r>
              <w:lastRenderedPageBreak/>
              <w:t>характера, характеризовать образы героев.</w:t>
            </w:r>
          </w:p>
        </w:tc>
        <w:tc>
          <w:tcPr>
            <w:tcW w:w="3665" w:type="dxa"/>
          </w:tcPr>
          <w:p w14:paraId="03E2AF08" w14:textId="77777777" w:rsidR="004A44DD" w:rsidRDefault="004A44DD" w:rsidP="004A44DD">
            <w:pPr>
              <w:jc w:val="both"/>
            </w:pPr>
            <w:r>
              <w:lastRenderedPageBreak/>
              <w:t xml:space="preserve">Анализируют поэму Н. А. Некрасова с точки зрения их идейного содержания и художественной формы. Определяют проблематику и композицию, особенности жанра, принцип фольклорного восприятия мира в ней. Обращаясь к тексту, выявляют лучшие черты русского национального характера в образе Матрены Тимофеевны, роль фольклора в характеристике героини; характеризуют образ Гриши </w:t>
            </w:r>
            <w:proofErr w:type="spellStart"/>
            <w:r>
              <w:t>Добросклонова</w:t>
            </w:r>
            <w:proofErr w:type="spellEnd"/>
            <w:r>
              <w:t xml:space="preserve"> как народного заступника. Самостоятельно отбирают литературный материал по </w:t>
            </w:r>
            <w:r>
              <w:lastRenderedPageBreak/>
              <w:t>заданной теме, логически его выстраивают. Учащиеся выполняют аналитическую работу в группах; раскрывают многообразие крестьянских типов в поэме, сатирические принципы изображения помещиков; определяют истоки сильного характера русской женщины на примере образа Матрёны Тимофеевны; участвуют в беседе. Учащиеся анализируют художественное своеобразие и языковые особенности поэмы; определяют фольклорное начало в поэме; выполняют аналитическую, сопоставительную работу в парах, группах; участвуют в беседе.</w:t>
            </w:r>
          </w:p>
          <w:p w14:paraId="2A617C75" w14:textId="77777777" w:rsidR="004A44DD" w:rsidRPr="00C76C5B" w:rsidRDefault="004A44DD" w:rsidP="004A44DD">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78F050F8" w14:textId="77777777" w:rsidR="004A44DD" w:rsidRPr="00C76C5B" w:rsidRDefault="004A44DD" w:rsidP="004A44DD">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w:t>
            </w:r>
            <w:r w:rsidRPr="00C76C5B">
              <w:rPr>
                <w:sz w:val="24"/>
                <w:szCs w:val="24"/>
              </w:rPr>
              <w:lastRenderedPageBreak/>
              <w:t>произведения, так и его проблематику (содержащиеся в нем смыслы и подтексты);</w:t>
            </w:r>
          </w:p>
          <w:p w14:paraId="365F2A56" w14:textId="77777777" w:rsidR="004A44DD" w:rsidRPr="00C76C5B" w:rsidRDefault="004A44DD" w:rsidP="004A44DD">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7BE802F9" w14:textId="77777777" w:rsidR="00E536C7" w:rsidRDefault="004A44DD" w:rsidP="004A44DD">
            <w:pPr>
              <w:jc w:val="both"/>
            </w:pPr>
            <w:r w:rsidRPr="00C76C5B">
              <w:t>• 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tc>
      </w:tr>
      <w:tr w:rsidR="004A44DD" w14:paraId="66D2A94B" w14:textId="77777777" w:rsidTr="008A3ED7">
        <w:tc>
          <w:tcPr>
            <w:tcW w:w="14514" w:type="dxa"/>
            <w:gridSpan w:val="6"/>
          </w:tcPr>
          <w:p w14:paraId="0646D7D5" w14:textId="77777777" w:rsidR="004A44DD" w:rsidRDefault="004A44DD" w:rsidP="004A44DD">
            <w:pPr>
              <w:jc w:val="center"/>
            </w:pPr>
            <w:r w:rsidRPr="00166F44">
              <w:rPr>
                <w:b/>
              </w:rPr>
              <w:lastRenderedPageBreak/>
              <w:t>Творчество Салтыкова-Щедрина</w:t>
            </w:r>
          </w:p>
        </w:tc>
      </w:tr>
      <w:tr w:rsidR="00E536C7" w14:paraId="4D528D57" w14:textId="77777777" w:rsidTr="008A3ED7">
        <w:tc>
          <w:tcPr>
            <w:tcW w:w="2902" w:type="dxa"/>
          </w:tcPr>
          <w:p w14:paraId="3AB594D0" w14:textId="77777777" w:rsidR="00E536C7" w:rsidRDefault="004A44DD" w:rsidP="00E536C7">
            <w:pPr>
              <w:jc w:val="both"/>
            </w:pPr>
            <w:r>
              <w:t>М.Е.</w:t>
            </w:r>
            <w:r w:rsidR="008A3ED7">
              <w:t xml:space="preserve"> </w:t>
            </w:r>
            <w:r>
              <w:t>Салтыков-Щедрин. Жизнь и творчество.</w:t>
            </w:r>
          </w:p>
        </w:tc>
        <w:tc>
          <w:tcPr>
            <w:tcW w:w="892" w:type="dxa"/>
          </w:tcPr>
          <w:p w14:paraId="631ABEFC" w14:textId="77777777" w:rsidR="00E536C7" w:rsidRPr="004A44DD" w:rsidRDefault="004A44DD" w:rsidP="00E536C7">
            <w:pPr>
              <w:jc w:val="both"/>
              <w:rPr>
                <w:b/>
              </w:rPr>
            </w:pPr>
            <w:r>
              <w:rPr>
                <w:b/>
              </w:rPr>
              <w:t>3</w:t>
            </w:r>
          </w:p>
        </w:tc>
        <w:tc>
          <w:tcPr>
            <w:tcW w:w="2948" w:type="dxa"/>
          </w:tcPr>
          <w:p w14:paraId="141DB812" w14:textId="77777777" w:rsidR="00E536C7" w:rsidRDefault="004A44DD" w:rsidP="00116441">
            <w:pPr>
              <w:jc w:val="both"/>
            </w:pPr>
            <w:r>
              <w:t>Замысел, проблематика и жанр «Истории одного города» (обзор). М.Е. Салтыков-Щедрин. Краткий очерк жизни и творчества. Жизненная позиция писателя М.Е. Салтыков-Щедрин и его роман «История одного города» как сатирическое произведение</w:t>
            </w:r>
            <w:r w:rsidR="00116441">
              <w:t>.</w:t>
            </w:r>
            <w:r>
              <w:t xml:space="preserve"> Замысел, проблематика и жанр «Истории одного города» </w:t>
            </w:r>
            <w:r>
              <w:lastRenderedPageBreak/>
              <w:t>(обзор). Собирательные образы градоначальников и «</w:t>
            </w:r>
            <w:proofErr w:type="spellStart"/>
            <w:r>
              <w:t>глуповцев</w:t>
            </w:r>
            <w:proofErr w:type="spellEnd"/>
            <w:r>
              <w:t>». Органчик и Угрю</w:t>
            </w:r>
            <w:r w:rsidR="00116441">
              <w:t xml:space="preserve">м-Бурчеев. Тема народа и власти. </w:t>
            </w:r>
            <w:r>
              <w:t>Сказки- как жанр сатиры. «Господа Головлевы».</w:t>
            </w:r>
          </w:p>
        </w:tc>
        <w:tc>
          <w:tcPr>
            <w:tcW w:w="4107" w:type="dxa"/>
            <w:gridSpan w:val="2"/>
          </w:tcPr>
          <w:p w14:paraId="532B3AF1" w14:textId="77777777" w:rsidR="00E536C7" w:rsidRDefault="004A44DD" w:rsidP="00E536C7">
            <w:pPr>
              <w:jc w:val="both"/>
            </w:pPr>
            <w:r>
              <w:lastRenderedPageBreak/>
              <w:t xml:space="preserve">Знать средства создания художественного образа в прозаическом произведении. Уметь анализировать художественный образ, находить способы выражения авторской точки зрения на данную проблему закрепить и систематизировать знания учащихся творчества писателя, развитие умения анализировать, делать выводы Знать основные этапы жизни и творчества Салтыкова-Щедрина, особенности его творческого метода. Уметь делать </w:t>
            </w:r>
            <w:r>
              <w:lastRenderedPageBreak/>
              <w:t>индивидуальные сообщения на заданную тему. Знать историю создания и смысл названия произведения. Уметь видеть жанровое, идейно-художественное своеобразие, особенности сюжета.</w:t>
            </w:r>
          </w:p>
        </w:tc>
        <w:tc>
          <w:tcPr>
            <w:tcW w:w="3665" w:type="dxa"/>
          </w:tcPr>
          <w:p w14:paraId="3C81166E" w14:textId="77777777" w:rsidR="004A44DD" w:rsidRPr="00302EFF" w:rsidRDefault="004A44DD" w:rsidP="004A44DD">
            <w:pPr>
              <w:pStyle w:val="a"/>
              <w:numPr>
                <w:ilvl w:val="0"/>
                <w:numId w:val="0"/>
              </w:numPr>
              <w:spacing w:line="240" w:lineRule="auto"/>
              <w:ind w:firstLine="284"/>
              <w:rPr>
                <w:rFonts w:eastAsia="Times New Roman"/>
                <w:sz w:val="24"/>
                <w:szCs w:val="24"/>
                <w:bdr w:val="none" w:sz="0" w:space="0" w:color="auto"/>
              </w:rPr>
            </w:pPr>
            <w:r w:rsidRPr="00302EFF">
              <w:rPr>
                <w:rFonts w:eastAsia="Times New Roman"/>
                <w:sz w:val="24"/>
                <w:szCs w:val="24"/>
                <w:bdr w:val="none" w:sz="0" w:space="0" w:color="auto"/>
              </w:rPr>
              <w:lastRenderedPageBreak/>
              <w:t>Учащиеся раскрывают образы градоначальников города Глупова из романа «История одного города»; на основе наблюдения, исследования приходят к пониманию идейного содержания романа; участвуют в беседе; выполняют аналитическую, сопоставительную работу по тексту романа.</w:t>
            </w:r>
          </w:p>
          <w:p w14:paraId="3F463C7F" w14:textId="77777777" w:rsidR="004A44DD" w:rsidRPr="00C76C5B" w:rsidRDefault="004A44DD" w:rsidP="004A44DD">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w:t>
            </w:r>
            <w:r w:rsidRPr="00C76C5B">
              <w:rPr>
                <w:sz w:val="24"/>
                <w:szCs w:val="24"/>
              </w:rPr>
              <w:lastRenderedPageBreak/>
              <w:t>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048BB95E" w14:textId="77777777" w:rsidR="004A44DD" w:rsidRPr="00C76C5B" w:rsidRDefault="004A44DD" w:rsidP="004A44DD">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14:paraId="7F530DD5" w14:textId="77777777" w:rsidR="004A44DD" w:rsidRPr="00C76C5B" w:rsidRDefault="004A44DD" w:rsidP="004A44DD">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3046978C" w14:textId="77777777" w:rsidR="00E536C7" w:rsidRDefault="004A44DD" w:rsidP="004A44DD">
            <w:pPr>
              <w:jc w:val="both"/>
            </w:pPr>
            <w:r w:rsidRPr="00C76C5B">
              <w:t>• 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p w14:paraId="1F309061" w14:textId="77777777" w:rsidR="008A3ED7" w:rsidRDefault="008A3ED7" w:rsidP="004A44DD">
            <w:pPr>
              <w:jc w:val="both"/>
            </w:pPr>
          </w:p>
          <w:p w14:paraId="251FADC2" w14:textId="77777777" w:rsidR="008A3ED7" w:rsidRDefault="008A3ED7" w:rsidP="004A44DD">
            <w:pPr>
              <w:jc w:val="both"/>
            </w:pPr>
          </w:p>
          <w:p w14:paraId="4B59C11F" w14:textId="77777777" w:rsidR="008A3ED7" w:rsidRDefault="008A3ED7" w:rsidP="004A44DD">
            <w:pPr>
              <w:jc w:val="both"/>
            </w:pPr>
          </w:p>
        </w:tc>
      </w:tr>
      <w:tr w:rsidR="00670F3A" w14:paraId="2626D2D4" w14:textId="77777777" w:rsidTr="008A3ED7">
        <w:tc>
          <w:tcPr>
            <w:tcW w:w="14514" w:type="dxa"/>
            <w:gridSpan w:val="6"/>
          </w:tcPr>
          <w:p w14:paraId="73051C97" w14:textId="77777777" w:rsidR="00670F3A" w:rsidRDefault="00670F3A" w:rsidP="00670F3A">
            <w:pPr>
              <w:jc w:val="center"/>
            </w:pPr>
            <w:r w:rsidRPr="00166F44">
              <w:rPr>
                <w:b/>
              </w:rPr>
              <w:lastRenderedPageBreak/>
              <w:t>Творчество Достоевского</w:t>
            </w:r>
          </w:p>
        </w:tc>
      </w:tr>
      <w:tr w:rsidR="00E536C7" w14:paraId="57D2E10B" w14:textId="77777777" w:rsidTr="008A3ED7">
        <w:tc>
          <w:tcPr>
            <w:tcW w:w="2902" w:type="dxa"/>
          </w:tcPr>
          <w:p w14:paraId="3A72E02A" w14:textId="77777777" w:rsidR="008A3ED7" w:rsidRDefault="00670F3A" w:rsidP="00E536C7">
            <w:pPr>
              <w:jc w:val="both"/>
            </w:pPr>
            <w:r>
              <w:t>Ф.М.</w:t>
            </w:r>
            <w:r w:rsidR="008A3ED7">
              <w:t xml:space="preserve"> </w:t>
            </w:r>
            <w:r>
              <w:t xml:space="preserve">Достоевский. </w:t>
            </w:r>
          </w:p>
          <w:p w14:paraId="640E7A3B" w14:textId="77777777" w:rsidR="00E536C7" w:rsidRDefault="00670F3A" w:rsidP="00E536C7">
            <w:pPr>
              <w:jc w:val="both"/>
            </w:pPr>
            <w:r>
              <w:t>Жизнь и творчество. Многоплановость и сложность конфликта в романе «Преступление и наказание». Бескомпромиссный поиск истины. Боль за человека как основа авторской позиции. Социальные и философские истоки бунта Раскольникова. Смысл теории Раскольникова. Семья Мармеладовых. «Правда» Сони. «Двойники» Раскольникова и их художественная роль. Символическое значение эпилога.</w:t>
            </w:r>
          </w:p>
        </w:tc>
        <w:tc>
          <w:tcPr>
            <w:tcW w:w="892" w:type="dxa"/>
          </w:tcPr>
          <w:p w14:paraId="1A741482" w14:textId="77777777" w:rsidR="00E536C7" w:rsidRPr="00670F3A" w:rsidRDefault="00670F3A" w:rsidP="00E536C7">
            <w:pPr>
              <w:jc w:val="both"/>
              <w:rPr>
                <w:b/>
              </w:rPr>
            </w:pPr>
            <w:r>
              <w:rPr>
                <w:b/>
              </w:rPr>
              <w:t>14</w:t>
            </w:r>
          </w:p>
        </w:tc>
        <w:tc>
          <w:tcPr>
            <w:tcW w:w="2948" w:type="dxa"/>
          </w:tcPr>
          <w:p w14:paraId="7243885B" w14:textId="77777777" w:rsidR="00E536C7" w:rsidRDefault="00670F3A" w:rsidP="00116441">
            <w:pPr>
              <w:jc w:val="both"/>
            </w:pPr>
            <w:r>
              <w:t>Достоевский. Судьба и личность писателя. Тема «маленького человека» в творчестве Достоевского («Униженные и оскорбленные», «Бедные люди»). «Я дитя века». История создания романа «преступление и наказание». Особенности сюжета и композиции. Своеобразие жанра. Проблематика, система образов романа. Петербург Достоевского. Родион Раскольников в мире униженных и оскорбл</w:t>
            </w:r>
            <w:r w:rsidR="00116441">
              <w:t>е</w:t>
            </w:r>
            <w:r>
              <w:t>нных. Путь к преступлению. Образы «униженных и оскорбленных», старухи</w:t>
            </w:r>
            <w:r w:rsidR="00116441">
              <w:t>-</w:t>
            </w:r>
            <w:r>
              <w:t>процентщицы, детей. Второстепенные персонажи романа. Поэтика психологического романа, структурная взаимосвязь отдельных частей, сцен с главной идеей произведения; гуманизм Достоевского.</w:t>
            </w:r>
          </w:p>
        </w:tc>
        <w:tc>
          <w:tcPr>
            <w:tcW w:w="4107" w:type="dxa"/>
            <w:gridSpan w:val="2"/>
          </w:tcPr>
          <w:p w14:paraId="23D2EFB0" w14:textId="77777777" w:rsidR="00E536C7" w:rsidRDefault="00670F3A" w:rsidP="00116441">
            <w:pPr>
              <w:jc w:val="both"/>
            </w:pPr>
            <w:r>
              <w:t>Знать основные этапы жизни и творчества Достоевского, особенности творческого метода писателя. Уметь выступать с сообщениями о жизни и творчестве великого гуманиста. Знать специфику Петербурга Достоевского социальные и философские источники преступления Раскольникова, авторское отношение к теории Раскольникова, е</w:t>
            </w:r>
            <w:r w:rsidR="00116441">
              <w:t>е</w:t>
            </w:r>
            <w:r>
              <w:t xml:space="preserve"> развенчание. Уметь видеть традиции и новаторство в раскрытии темы «маленького человека», философскую и духовную проблематику, протест против превращения человека в «ветошку». Знать историю появления романа, понять духовную красоту простого человека, как художественное открытие Достоевского, развивать навыки литературного анализа, понять авторскую позицию. Уметь выявить в процессе анализа романа социальные и философские источники преступления Раскольникова, авторское отношение к теории Раскольникова, </w:t>
            </w:r>
            <w:proofErr w:type="spellStart"/>
            <w:r>
              <w:t>еѐ</w:t>
            </w:r>
            <w:proofErr w:type="spellEnd"/>
            <w:r>
              <w:t xml:space="preserve"> развенчание. Знать средства создания художественного образа в прозаическом произведении. Уметь анализировать художественный образ. Знать поэтику </w:t>
            </w:r>
            <w:r>
              <w:lastRenderedPageBreak/>
              <w:t>психологического романа, структурную взаимосвязь отдельных частей, сцен с главной идеей произведения.</w:t>
            </w:r>
          </w:p>
        </w:tc>
        <w:tc>
          <w:tcPr>
            <w:tcW w:w="3665" w:type="dxa"/>
          </w:tcPr>
          <w:p w14:paraId="6E420AAD" w14:textId="77777777" w:rsidR="00670F3A" w:rsidRPr="00086EE7" w:rsidRDefault="00670F3A" w:rsidP="00670F3A">
            <w:pPr>
              <w:adjustRightInd w:val="0"/>
              <w:jc w:val="both"/>
            </w:pPr>
            <w:r>
              <w:lastRenderedPageBreak/>
              <w:t>Слушают лекцию. Готовят сообщения о творчестве писателя. Участвуют в комментированном чтении романа и аналитической беседе.</w:t>
            </w:r>
          </w:p>
          <w:p w14:paraId="76A08395" w14:textId="77777777" w:rsidR="00670F3A" w:rsidRPr="00086EE7" w:rsidRDefault="00670F3A" w:rsidP="00670F3A">
            <w:pPr>
              <w:adjustRightInd w:val="0"/>
              <w:jc w:val="both"/>
            </w:pPr>
            <w:r>
              <w:t>Участвуют в эвристической беседе.</w:t>
            </w:r>
          </w:p>
          <w:p w14:paraId="06E4EB56" w14:textId="77777777" w:rsidR="00670F3A" w:rsidRDefault="00670F3A" w:rsidP="00670F3A">
            <w:pPr>
              <w:jc w:val="both"/>
            </w:pPr>
            <w:r>
              <w:t xml:space="preserve">Прослеживают традиции и новаторство в раскрытии темы «маленького человека», философскую и духовную проблематику, протест против превращения человека в «ветошку», в средство для достижения каких бы то ни было целей, психологизм романов, художественные приемы раскрытия образов. Выделяют в тексте романа художественные приемы создания образов. Выявляют в процессе анализа романа социальные и философские источники преступления Раскольникова, авторское отношение к теории Раскольникова, ее развенчание; в процессе анализа место Раскольникова в системе образов романа, как в столкновениях с героями Раскольников обнаруживает крушение своей теории, всю ее </w:t>
            </w:r>
            <w:r>
              <w:lastRenderedPageBreak/>
              <w:t>безнравственность. Анализируют борьбу добра и зла в душе главного героя; роль снов Раскольникова в раскрытии идеи романа.</w:t>
            </w:r>
          </w:p>
          <w:p w14:paraId="1724EDA1" w14:textId="77777777" w:rsidR="00670F3A" w:rsidRPr="00302EFF" w:rsidRDefault="00670F3A" w:rsidP="00670F3A">
            <w:pPr>
              <w:pStyle w:val="a"/>
              <w:numPr>
                <w:ilvl w:val="0"/>
                <w:numId w:val="0"/>
              </w:numPr>
              <w:spacing w:line="240" w:lineRule="auto"/>
              <w:ind w:firstLine="284"/>
              <w:rPr>
                <w:rFonts w:eastAsia="Times New Roman"/>
                <w:sz w:val="24"/>
                <w:szCs w:val="24"/>
                <w:bdr w:val="none" w:sz="0" w:space="0" w:color="auto"/>
              </w:rPr>
            </w:pPr>
            <w:r w:rsidRPr="00302EFF">
              <w:rPr>
                <w:rFonts w:eastAsia="Times New Roman"/>
                <w:sz w:val="24"/>
                <w:szCs w:val="24"/>
                <w:bdr w:val="none" w:sz="0" w:space="0" w:color="auto"/>
              </w:rPr>
              <w:t>Учащиеся знают содержание романа; комментируют отрывки, содержащие описание условий жизни главного героя, анализируют социальные и философские истоки бунта Раскольникова, определяя проблемы, поднятые автором в романе.</w:t>
            </w:r>
            <w:r>
              <w:rPr>
                <w:rFonts w:eastAsia="Times New Roman"/>
                <w:sz w:val="24"/>
                <w:szCs w:val="24"/>
                <w:bdr w:val="none" w:sz="0" w:space="0" w:color="auto"/>
              </w:rPr>
              <w:t xml:space="preserve"> </w:t>
            </w:r>
            <w:r w:rsidRPr="00302EFF">
              <w:rPr>
                <w:rFonts w:eastAsia="Times New Roman"/>
                <w:sz w:val="24"/>
                <w:szCs w:val="24"/>
                <w:bdr w:val="none" w:sz="0" w:space="0" w:color="auto"/>
              </w:rPr>
              <w:t>Определяют значение образов Лужина и Свидригайлова в раскрытии образа Раскольникова, сопоставляют их с главным героем (ведут диалог); дают аргументированные развёрнутые ответ на вопрос.</w:t>
            </w:r>
          </w:p>
          <w:p w14:paraId="7EBCF37B" w14:textId="77777777" w:rsidR="00670F3A" w:rsidRPr="00C76C5B" w:rsidRDefault="00670F3A" w:rsidP="00670F3A">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31D5A627" w14:textId="77777777" w:rsidR="00670F3A" w:rsidRPr="00C76C5B" w:rsidRDefault="00670F3A" w:rsidP="00670F3A">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w:t>
            </w:r>
            <w:r w:rsidRPr="00C76C5B">
              <w:rPr>
                <w:sz w:val="24"/>
                <w:szCs w:val="24"/>
              </w:rPr>
              <w:lastRenderedPageBreak/>
              <w:t>аргумента как тему (темы) произведения, так и его проблематику (содержащиеся в нем смыслы и подтексты);</w:t>
            </w:r>
          </w:p>
          <w:p w14:paraId="6C53F25E" w14:textId="77777777" w:rsidR="00670F3A" w:rsidRPr="00C76C5B" w:rsidRDefault="00670F3A" w:rsidP="00670F3A">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6B85F5EF" w14:textId="77777777" w:rsidR="00670F3A" w:rsidRDefault="00670F3A" w:rsidP="00670F3A">
            <w:pPr>
              <w:jc w:val="both"/>
            </w:pPr>
            <w:r w:rsidRPr="00C76C5B">
              <w:t>• д</w:t>
            </w:r>
            <w:r>
              <w:t>ают</w:t>
            </w:r>
            <w:r w:rsidRPr="00C76C5B">
              <w:t xml:space="preserve">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r>
              <w:t>;</w:t>
            </w:r>
          </w:p>
          <w:p w14:paraId="0D38C059" w14:textId="77777777" w:rsidR="00E536C7" w:rsidRDefault="00670F3A" w:rsidP="00670F3A">
            <w:pPr>
              <w:jc w:val="both"/>
            </w:pPr>
            <w:r w:rsidRPr="00C76C5B">
              <w:t>•</w:t>
            </w:r>
            <w:r>
              <w:t xml:space="preserve"> </w:t>
            </w:r>
            <w:r w:rsidRPr="00C76C5B">
              <w:t>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p w14:paraId="5537C6CF" w14:textId="77777777" w:rsidR="008A3ED7" w:rsidRDefault="008A3ED7" w:rsidP="00670F3A">
            <w:pPr>
              <w:jc w:val="both"/>
            </w:pPr>
          </w:p>
        </w:tc>
      </w:tr>
      <w:tr w:rsidR="00670F3A" w14:paraId="1B9E5C89" w14:textId="77777777" w:rsidTr="008A3ED7">
        <w:tc>
          <w:tcPr>
            <w:tcW w:w="14514" w:type="dxa"/>
            <w:gridSpan w:val="6"/>
          </w:tcPr>
          <w:p w14:paraId="501047C6" w14:textId="77777777" w:rsidR="00670F3A" w:rsidRDefault="00670F3A" w:rsidP="00670F3A">
            <w:pPr>
              <w:jc w:val="center"/>
            </w:pPr>
            <w:r w:rsidRPr="00670F3A">
              <w:rPr>
                <w:b/>
              </w:rPr>
              <w:lastRenderedPageBreak/>
              <w:t>Творчество Толстого</w:t>
            </w:r>
          </w:p>
        </w:tc>
      </w:tr>
      <w:tr w:rsidR="00E536C7" w14:paraId="7CF7C0FE" w14:textId="77777777" w:rsidTr="008A3ED7">
        <w:tc>
          <w:tcPr>
            <w:tcW w:w="2902" w:type="dxa"/>
          </w:tcPr>
          <w:p w14:paraId="2550B2F0" w14:textId="77777777" w:rsidR="008A3ED7" w:rsidRDefault="00670F3A" w:rsidP="00E536C7">
            <w:pPr>
              <w:jc w:val="both"/>
            </w:pPr>
            <w:r>
              <w:lastRenderedPageBreak/>
              <w:t>Л.Н.</w:t>
            </w:r>
            <w:r w:rsidR="008A3ED7">
              <w:t xml:space="preserve"> </w:t>
            </w:r>
            <w:r>
              <w:t xml:space="preserve">Толстой. </w:t>
            </w:r>
          </w:p>
          <w:p w14:paraId="23ED5963" w14:textId="77777777" w:rsidR="00E536C7" w:rsidRDefault="00670F3A" w:rsidP="00E536C7">
            <w:pPr>
              <w:jc w:val="both"/>
            </w:pPr>
            <w:r>
              <w:t>Жизненный и творческий путь: основные этапы. «Война и мир» - роман</w:t>
            </w:r>
            <w:r w:rsidR="008A3ED7">
              <w:t>-</w:t>
            </w:r>
            <w:r>
              <w:t>эпопея: проблематика, образы, жанр.</w:t>
            </w:r>
          </w:p>
        </w:tc>
        <w:tc>
          <w:tcPr>
            <w:tcW w:w="892" w:type="dxa"/>
          </w:tcPr>
          <w:p w14:paraId="638AE748" w14:textId="77777777" w:rsidR="00E536C7" w:rsidRPr="00670F3A" w:rsidRDefault="00670F3A" w:rsidP="00E536C7">
            <w:pPr>
              <w:jc w:val="both"/>
              <w:rPr>
                <w:b/>
              </w:rPr>
            </w:pPr>
            <w:r>
              <w:rPr>
                <w:b/>
              </w:rPr>
              <w:t>22</w:t>
            </w:r>
          </w:p>
        </w:tc>
        <w:tc>
          <w:tcPr>
            <w:tcW w:w="2948" w:type="dxa"/>
          </w:tcPr>
          <w:p w14:paraId="62D79776" w14:textId="77777777" w:rsidR="00116441" w:rsidRDefault="00670F3A" w:rsidP="00116441">
            <w:pPr>
              <w:jc w:val="both"/>
            </w:pPr>
            <w:r>
              <w:t>Личность и судьба Л.Н. Толстого</w:t>
            </w:r>
            <w:r w:rsidR="00116441">
              <w:t xml:space="preserve">. </w:t>
            </w:r>
            <w:r w:rsidR="008A3ED7">
              <w:t>«Севастопольские рассказы»</w:t>
            </w:r>
            <w:r>
              <w:t>.</w:t>
            </w:r>
            <w:r w:rsidR="008A3ED7">
              <w:t xml:space="preserve"> </w:t>
            </w:r>
          </w:p>
          <w:p w14:paraId="03DA6FB3" w14:textId="77777777" w:rsidR="00E536C7" w:rsidRDefault="00670F3A" w:rsidP="00116441">
            <w:pPr>
              <w:jc w:val="both"/>
            </w:pPr>
            <w:r>
              <w:t>История создания романа «Война и мир». Особенности жанра. Изображение судеб отдельных людей. Поиски смысла жизни П</w:t>
            </w:r>
            <w:r w:rsidR="008A3ED7">
              <w:t>ьера</w:t>
            </w:r>
            <w:r>
              <w:t>. Правдивое изображение войны и основных ее героев. Быт поместного дворянства. Богатая внутренняя жизнь главных героев. Правдивое изображение войны 1812 года и е</w:t>
            </w:r>
            <w:r w:rsidR="008A3ED7">
              <w:t>е</w:t>
            </w:r>
            <w:r>
              <w:t xml:space="preserve"> героев как художественное открытие Толстого. Кутузов и Наполеон. Партизанская война. «Мысль народная» в романе. Единство картин войны и мира и философских размышлений писателя. Психологизм романа («диалектика души» главных героев, роль внутренних монологов). Мировое значение творчества Л.Н.</w:t>
            </w:r>
            <w:r w:rsidR="008A3ED7">
              <w:t xml:space="preserve"> </w:t>
            </w:r>
            <w:r>
              <w:t>Толстого.</w:t>
            </w:r>
          </w:p>
        </w:tc>
        <w:tc>
          <w:tcPr>
            <w:tcW w:w="4107" w:type="dxa"/>
            <w:gridSpan w:val="2"/>
          </w:tcPr>
          <w:p w14:paraId="6DFBD3BB" w14:textId="77777777" w:rsidR="00E536C7" w:rsidRDefault="00670F3A" w:rsidP="008A3ED7">
            <w:pPr>
              <w:jc w:val="both"/>
            </w:pPr>
            <w:r>
              <w:t>Знать средства создания художественного образа в прозаическом произведении. Уметь анализировать художественный образ, находить способы выражения авторской точки зрения на данную проблему закрепить и систематизировать знания учащихся творчества писателя, развитие умения анализировать, делать выводы</w:t>
            </w:r>
            <w:r w:rsidR="00116441">
              <w:t>.</w:t>
            </w:r>
            <w:r>
              <w:t xml:space="preserve"> Знать основные этапы жизни и творчества Толстого, особенности его творческого метода. Уметь делать индивидуальные сообщения на заданную тему. Знать историю создания и смысл названия произведения. Уметь видеть жанровое, идейно-художественное своеобразие, особенности сюжета романа-эпопеи. Уметь характеризовать путь нравственных исканий героя; выявить средства характеристики персонажа</w:t>
            </w:r>
            <w:r w:rsidR="00116441">
              <w:t>.</w:t>
            </w:r>
            <w:r>
              <w:t xml:space="preserve"> Уметь характеризовать путь нравственных исканий героя, выявлять средства характеристики персонажа, видеть при</w:t>
            </w:r>
            <w:r w:rsidR="008A3ED7">
              <w:t>е</w:t>
            </w:r>
            <w:r>
              <w:t>м «диалектики души» в изображении героя.</w:t>
            </w:r>
          </w:p>
        </w:tc>
        <w:tc>
          <w:tcPr>
            <w:tcW w:w="3665" w:type="dxa"/>
          </w:tcPr>
          <w:p w14:paraId="70F6A57E" w14:textId="77777777" w:rsidR="00670F3A" w:rsidRDefault="00670F3A" w:rsidP="00670F3A">
            <w:pPr>
              <w:jc w:val="both"/>
              <w:rPr>
                <w:b/>
                <w:sz w:val="28"/>
                <w:szCs w:val="28"/>
              </w:rPr>
            </w:pPr>
            <w:r>
              <w:t xml:space="preserve">Анализируют в процессе чтения образы дворянской семьи, систему нравственных ценностей писателя, выполняют сравнительную характеристику семей </w:t>
            </w:r>
            <w:proofErr w:type="spellStart"/>
            <w:r>
              <w:t>Ростовых</w:t>
            </w:r>
            <w:proofErr w:type="spellEnd"/>
            <w:r>
              <w:t>, Болконских, Курагиных.</w:t>
            </w:r>
          </w:p>
          <w:p w14:paraId="4137B6A7" w14:textId="77777777" w:rsidR="00670F3A" w:rsidRDefault="00670F3A" w:rsidP="00670F3A">
            <w:pPr>
              <w:jc w:val="both"/>
            </w:pPr>
            <w:r>
              <w:t>В</w:t>
            </w:r>
            <w:r w:rsidRPr="00FC2FDD">
              <w:t>ыполняют анализ эпизода по п</w:t>
            </w:r>
            <w:r>
              <w:t>л</w:t>
            </w:r>
            <w:r w:rsidRPr="00FC2FDD">
              <w:t>ану.</w:t>
            </w:r>
            <w:r>
              <w:t xml:space="preserve"> Выполняют мотивный и проблемный анализ эпизодов. </w:t>
            </w:r>
          </w:p>
          <w:p w14:paraId="11670375" w14:textId="77777777" w:rsidR="00670F3A" w:rsidRPr="00FC2FDD" w:rsidRDefault="00670F3A" w:rsidP="00670F3A">
            <w:pPr>
              <w:jc w:val="both"/>
            </w:pPr>
            <w:r>
              <w:t xml:space="preserve">Характеризуют путь нравственных исканий А. Болконского, П. Безухова, Наташи Ростовой, выявляют средства характеристики персонажа; видят прием «диалектики души» в изображении героев. Выявляют роль антитезы в изображении Толстым истинного патриотизма, подлинного величия Кутузова и тщеславия, безнравственности Наполеона; делают сравнительную характеристику героев. анализируют эпизоды, понимая, какой смысл вкладывает автор в понятие «народная война», в чем видит Толстой величие русского народа; образы Т. Щербатого и П. Каратаева - воплощение противоположных сторон </w:t>
            </w:r>
            <w:r>
              <w:lastRenderedPageBreak/>
              <w:t>русского национального характера</w:t>
            </w:r>
          </w:p>
          <w:p w14:paraId="37FC4A5D" w14:textId="77777777" w:rsidR="00670F3A" w:rsidRPr="00302EFF" w:rsidRDefault="00670F3A" w:rsidP="00670F3A">
            <w:pPr>
              <w:pStyle w:val="a"/>
              <w:numPr>
                <w:ilvl w:val="0"/>
                <w:numId w:val="0"/>
              </w:numPr>
              <w:spacing w:line="240" w:lineRule="auto"/>
              <w:ind w:firstLine="284"/>
              <w:rPr>
                <w:rFonts w:eastAsia="Times New Roman"/>
                <w:sz w:val="24"/>
                <w:szCs w:val="24"/>
                <w:bdr w:val="none" w:sz="0" w:space="0" w:color="auto"/>
              </w:rPr>
            </w:pPr>
            <w:r w:rsidRPr="00302EFF">
              <w:rPr>
                <w:rFonts w:eastAsia="Times New Roman"/>
                <w:sz w:val="24"/>
                <w:szCs w:val="24"/>
                <w:bdr w:val="none" w:sz="0" w:space="0" w:color="auto"/>
              </w:rPr>
              <w:t>Учащиеся знают содержание изученных глав романа; комментируют отрывки из них; анализируют текст, содержащий описание военного времени, определяя проблемы, поднятые автором в романе-эпопее; пересказывают описание батальных сцен, выражая собственное отношение к изображаемому; читают и комментируют фрагменты текста, содержащие портретные характеристики; делают выводы об авторской позиции писателя в изображении народа и роли личности в истории.</w:t>
            </w:r>
          </w:p>
          <w:p w14:paraId="64BDA7BA" w14:textId="77777777" w:rsidR="00670F3A" w:rsidRPr="00C76C5B" w:rsidRDefault="00670F3A" w:rsidP="00670F3A">
            <w:pPr>
              <w:pStyle w:val="a"/>
              <w:numPr>
                <w:ilvl w:val="0"/>
                <w:numId w:val="0"/>
              </w:numPr>
              <w:spacing w:line="240" w:lineRule="auto"/>
              <w:ind w:firstLine="284"/>
              <w:rPr>
                <w:sz w:val="24"/>
                <w:szCs w:val="24"/>
              </w:rPr>
            </w:pPr>
            <w:r>
              <w:rPr>
                <w:sz w:val="24"/>
                <w:szCs w:val="24"/>
              </w:rPr>
              <w:t>Д</w:t>
            </w:r>
            <w:r w:rsidRPr="00C76C5B">
              <w:rPr>
                <w:sz w:val="24"/>
                <w:szCs w:val="24"/>
              </w:rPr>
              <w:t>емонстрир</w:t>
            </w:r>
            <w:r>
              <w:rPr>
                <w:sz w:val="24"/>
                <w:szCs w:val="24"/>
              </w:rPr>
              <w:t>уют</w:t>
            </w:r>
            <w:r w:rsidRPr="00C76C5B">
              <w:rPr>
                <w:sz w:val="24"/>
                <w:szCs w:val="24"/>
              </w:rPr>
              <w:t xml:space="preserve"> знание произведений </w:t>
            </w:r>
            <w:r w:rsidRPr="004A67AA">
              <w:rPr>
                <w:sz w:val="24"/>
                <w:szCs w:val="24"/>
              </w:rPr>
              <w:t>родной</w:t>
            </w:r>
            <w:r>
              <w:rPr>
                <w:sz w:val="24"/>
                <w:szCs w:val="24"/>
              </w:rPr>
              <w:t xml:space="preserve"> </w:t>
            </w:r>
            <w:r w:rsidRPr="00C76C5B">
              <w:rPr>
                <w:sz w:val="24"/>
                <w:szCs w:val="24"/>
              </w:rPr>
              <w:t xml:space="preserve"> литературы, приводя примеры двух или более текстов, затраги</w:t>
            </w:r>
            <w:r>
              <w:rPr>
                <w:sz w:val="24"/>
                <w:szCs w:val="24"/>
              </w:rPr>
              <w:t xml:space="preserve">вающих общие темы или проблемы; </w:t>
            </w:r>
            <w:r w:rsidRPr="00C76C5B">
              <w:rPr>
                <w:sz w:val="24"/>
                <w:szCs w:val="24"/>
              </w:rPr>
              <w:t>в устной и письменной форме обобща</w:t>
            </w:r>
            <w:r>
              <w:rPr>
                <w:sz w:val="24"/>
                <w:szCs w:val="24"/>
              </w:rPr>
              <w:t>ют</w:t>
            </w:r>
            <w:r w:rsidRPr="00C76C5B">
              <w:rPr>
                <w:sz w:val="24"/>
                <w:szCs w:val="24"/>
              </w:rPr>
              <w:t xml:space="preserve"> и анализир</w:t>
            </w:r>
            <w:r>
              <w:rPr>
                <w:sz w:val="24"/>
                <w:szCs w:val="24"/>
              </w:rPr>
              <w:t>уют</w:t>
            </w:r>
            <w:r w:rsidRPr="00C76C5B">
              <w:rPr>
                <w:sz w:val="24"/>
                <w:szCs w:val="24"/>
              </w:rPr>
              <w:t xml:space="preserve"> свой читательский опыт, а именно:</w:t>
            </w:r>
          </w:p>
          <w:p w14:paraId="5AD87185" w14:textId="77777777" w:rsidR="00670F3A" w:rsidRPr="00C76C5B" w:rsidRDefault="00670F3A" w:rsidP="00670F3A">
            <w:pPr>
              <w:pStyle w:val="a0"/>
              <w:numPr>
                <w:ilvl w:val="0"/>
                <w:numId w:val="0"/>
              </w:numPr>
              <w:spacing w:line="240" w:lineRule="auto"/>
              <w:rPr>
                <w:sz w:val="24"/>
                <w:szCs w:val="24"/>
              </w:rPr>
            </w:pPr>
            <w:r w:rsidRPr="00C76C5B">
              <w:rPr>
                <w:sz w:val="24"/>
                <w:szCs w:val="24"/>
              </w:rPr>
              <w:t>• обосновыва</w:t>
            </w:r>
            <w:r>
              <w:rPr>
                <w:sz w:val="24"/>
                <w:szCs w:val="24"/>
              </w:rPr>
              <w:t>ют</w:t>
            </w:r>
            <w:r w:rsidRPr="00C76C5B">
              <w:rPr>
                <w:sz w:val="24"/>
                <w:szCs w:val="24"/>
              </w:rPr>
              <w:t xml:space="preserve"> выбор художественного произведения для анализа, приводя в качестве аргумента как тему (темы) произведения, так и его </w:t>
            </w:r>
            <w:r w:rsidRPr="00C76C5B">
              <w:rPr>
                <w:sz w:val="24"/>
                <w:szCs w:val="24"/>
              </w:rPr>
              <w:lastRenderedPageBreak/>
              <w:t>проблематику (содержащиеся в нем смыслы и подтексты);</w:t>
            </w:r>
          </w:p>
          <w:p w14:paraId="3C87EB2F" w14:textId="77777777" w:rsidR="00670F3A" w:rsidRPr="00C76C5B" w:rsidRDefault="00670F3A" w:rsidP="00670F3A">
            <w:pPr>
              <w:pStyle w:val="a0"/>
              <w:numPr>
                <w:ilvl w:val="0"/>
                <w:numId w:val="0"/>
              </w:numPr>
              <w:spacing w:line="240" w:lineRule="auto"/>
              <w:rPr>
                <w:sz w:val="24"/>
                <w:szCs w:val="24"/>
              </w:rPr>
            </w:pPr>
            <w:r w:rsidRPr="00C76C5B">
              <w:rPr>
                <w:sz w:val="24"/>
                <w:szCs w:val="24"/>
              </w:rPr>
              <w:t>• использ</w:t>
            </w:r>
            <w:r>
              <w:rPr>
                <w:sz w:val="24"/>
                <w:szCs w:val="24"/>
              </w:rPr>
              <w:t>уют</w:t>
            </w:r>
            <w:r w:rsidRPr="00C76C5B">
              <w:rPr>
                <w:sz w:val="24"/>
                <w:szCs w:val="24"/>
              </w:rPr>
              <w:t xml:space="preserve"> для раскрытия тезисов своего высказывания указание на фрагменты произведения, носящие проблемный характер и требующие анализа;</w:t>
            </w:r>
          </w:p>
          <w:p w14:paraId="45564B2E" w14:textId="77777777" w:rsidR="00670F3A" w:rsidRDefault="00670F3A" w:rsidP="00670F3A">
            <w:pPr>
              <w:jc w:val="both"/>
            </w:pPr>
            <w:r w:rsidRPr="00C76C5B">
              <w:t>• д</w:t>
            </w:r>
            <w:r>
              <w:t>ают</w:t>
            </w:r>
            <w:r w:rsidRPr="00C76C5B">
              <w:t xml:space="preserve">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r>
              <w:t>;</w:t>
            </w:r>
          </w:p>
          <w:p w14:paraId="1A8F0D23" w14:textId="77777777" w:rsidR="00E536C7" w:rsidRDefault="00670F3A" w:rsidP="00670F3A">
            <w:pPr>
              <w:jc w:val="both"/>
            </w:pPr>
            <w:r w:rsidRPr="00C76C5B">
              <w:t>•</w:t>
            </w:r>
            <w:r>
              <w:t xml:space="preserve"> </w:t>
            </w:r>
            <w:r w:rsidRPr="00C76C5B">
              <w:t>анализир</w:t>
            </w:r>
            <w:r>
              <w:t>уют</w:t>
            </w:r>
            <w:r w:rsidRPr="00C76C5B">
              <w:t xml:space="preserve"> жанрово-родовой выбор автора, раскрыва</w:t>
            </w:r>
            <w:r>
              <w:t>ют</w:t>
            </w:r>
            <w:r w:rsidRPr="00C76C5B">
              <w:t xml:space="preserve">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r>
              <w:t>.</w:t>
            </w:r>
          </w:p>
        </w:tc>
      </w:tr>
      <w:tr w:rsidR="00670F3A" w14:paraId="5646819A" w14:textId="77777777" w:rsidTr="008A3ED7">
        <w:tc>
          <w:tcPr>
            <w:tcW w:w="14514" w:type="dxa"/>
            <w:gridSpan w:val="6"/>
          </w:tcPr>
          <w:p w14:paraId="47B3C2D7" w14:textId="77777777" w:rsidR="00670F3A" w:rsidRDefault="00670F3A" w:rsidP="00670F3A">
            <w:pPr>
              <w:jc w:val="center"/>
            </w:pPr>
            <w:r w:rsidRPr="00BF06CA">
              <w:rPr>
                <w:b/>
              </w:rPr>
              <w:lastRenderedPageBreak/>
              <w:t>Творчество Лескова</w:t>
            </w:r>
          </w:p>
        </w:tc>
      </w:tr>
      <w:tr w:rsidR="00E536C7" w14:paraId="1DF5BD91" w14:textId="77777777" w:rsidTr="008A3ED7">
        <w:tc>
          <w:tcPr>
            <w:tcW w:w="2902" w:type="dxa"/>
          </w:tcPr>
          <w:p w14:paraId="69E6E66E" w14:textId="77777777" w:rsidR="00E536C7" w:rsidRDefault="00670F3A" w:rsidP="00E536C7">
            <w:pPr>
              <w:jc w:val="both"/>
            </w:pPr>
            <w:r>
              <w:t>Н.С.</w:t>
            </w:r>
            <w:r w:rsidR="008A3ED7">
              <w:t xml:space="preserve"> </w:t>
            </w:r>
            <w:r>
              <w:t xml:space="preserve">Лесков. Жизнь и творчество (с обобщением изученного). </w:t>
            </w:r>
            <w:r>
              <w:lastRenderedPageBreak/>
              <w:t xml:space="preserve">Тема </w:t>
            </w:r>
            <w:proofErr w:type="spellStart"/>
            <w:r>
              <w:t>праведничества</w:t>
            </w:r>
            <w:proofErr w:type="spellEnd"/>
            <w:r>
              <w:t xml:space="preserve"> в очерке «Очарованный странник». Тема женской судьбы и характера в очерке «Леди Макбет Мценского уезда»</w:t>
            </w:r>
          </w:p>
        </w:tc>
        <w:tc>
          <w:tcPr>
            <w:tcW w:w="892" w:type="dxa"/>
          </w:tcPr>
          <w:p w14:paraId="5A2302F8" w14:textId="77777777" w:rsidR="00E536C7" w:rsidRPr="00670F3A" w:rsidRDefault="00670F3A" w:rsidP="00E536C7">
            <w:pPr>
              <w:jc w:val="both"/>
              <w:rPr>
                <w:b/>
              </w:rPr>
            </w:pPr>
            <w:r>
              <w:rPr>
                <w:b/>
              </w:rPr>
              <w:lastRenderedPageBreak/>
              <w:t>6</w:t>
            </w:r>
          </w:p>
        </w:tc>
        <w:tc>
          <w:tcPr>
            <w:tcW w:w="2948" w:type="dxa"/>
          </w:tcPr>
          <w:p w14:paraId="0C35CB59" w14:textId="77777777" w:rsidR="00E536C7" w:rsidRDefault="00670F3A" w:rsidP="00E536C7">
            <w:pPr>
              <w:jc w:val="both"/>
            </w:pPr>
            <w:r>
              <w:t xml:space="preserve">Н.С. Лесков. Жизненный и творческий путь писателя идеи . Основные вехи </w:t>
            </w:r>
            <w:r>
              <w:lastRenderedPageBreak/>
              <w:t xml:space="preserve">творческого пути Лескова, особенности его творческой манеры, галерея его героев; тема, композиция, жанр повести «Очарованный странник». Образ Ивана Флягина как символа духовного пробуждения русского народа. Иван Флягин как один из </w:t>
            </w:r>
            <w:proofErr w:type="spellStart"/>
            <w:r>
              <w:t>героевправдоискателей</w:t>
            </w:r>
            <w:proofErr w:type="spellEnd"/>
            <w:r>
              <w:t>. Тема женской судьбы и характера в очерке «Леди Макбет Мценского уезда»</w:t>
            </w:r>
            <w:r w:rsidR="00116441">
              <w:t>.</w:t>
            </w:r>
          </w:p>
        </w:tc>
        <w:tc>
          <w:tcPr>
            <w:tcW w:w="4107" w:type="dxa"/>
            <w:gridSpan w:val="2"/>
          </w:tcPr>
          <w:p w14:paraId="06C6D45A" w14:textId="77777777" w:rsidR="00E536C7" w:rsidRDefault="00670F3A" w:rsidP="00E536C7">
            <w:pPr>
              <w:jc w:val="both"/>
            </w:pPr>
            <w:r>
              <w:lastRenderedPageBreak/>
              <w:t xml:space="preserve">Знать творческий путь Лескова, особенности его творческой манеры, героев. Уметь делать </w:t>
            </w:r>
            <w:r>
              <w:lastRenderedPageBreak/>
              <w:t xml:space="preserve">индивидуальные сообщения о жизни и творчестве Лескова, определять элементы композиции, жанр; раскрывать тему </w:t>
            </w:r>
            <w:proofErr w:type="spellStart"/>
            <w:r>
              <w:t>праведничества</w:t>
            </w:r>
            <w:proofErr w:type="spellEnd"/>
            <w:r>
              <w:t xml:space="preserve"> в повести, роль фольклорных мотивов, характеризовать образ Ивана Флягина как символа духовного пробуждения русского народа.</w:t>
            </w:r>
          </w:p>
        </w:tc>
        <w:tc>
          <w:tcPr>
            <w:tcW w:w="3665" w:type="dxa"/>
          </w:tcPr>
          <w:p w14:paraId="14CD2AF5" w14:textId="77777777" w:rsidR="00E536C7" w:rsidRDefault="00670F3A" w:rsidP="00116441">
            <w:pPr>
              <w:jc w:val="both"/>
            </w:pPr>
            <w:r>
              <w:lastRenderedPageBreak/>
              <w:t xml:space="preserve">Готовят индивидуальные сообщения о жизни и творчестве Лескова; объясняют смысл </w:t>
            </w:r>
            <w:r>
              <w:lastRenderedPageBreak/>
              <w:t xml:space="preserve">названия повести, определяют элементы композиции, жанр (сказ-повествование); раскрывают тему </w:t>
            </w:r>
            <w:proofErr w:type="spellStart"/>
            <w:r>
              <w:t>праведничества</w:t>
            </w:r>
            <w:proofErr w:type="spellEnd"/>
            <w:r>
              <w:t xml:space="preserve"> в повести, роль фольклорных мотивов. Составляют тезисы объяснения учителя; рассказывают о поэтике названия, особенностях жанра повести. Раскрывают мастерство писателя в изображении мира человеческих чувств в рассказе; выполняют </w:t>
            </w:r>
            <w:proofErr w:type="spellStart"/>
            <w:r>
              <w:t>исследовательско</w:t>
            </w:r>
            <w:proofErr w:type="spellEnd"/>
            <w:r w:rsidR="00116441">
              <w:t>-</w:t>
            </w:r>
            <w:r>
              <w:t>аналитическую работу в группах.</w:t>
            </w:r>
          </w:p>
        </w:tc>
      </w:tr>
      <w:tr w:rsidR="00E536C7" w14:paraId="76A343AC" w14:textId="77777777" w:rsidTr="008A3ED7">
        <w:tc>
          <w:tcPr>
            <w:tcW w:w="2902" w:type="dxa"/>
          </w:tcPr>
          <w:p w14:paraId="77761EDE" w14:textId="77777777" w:rsidR="00E536C7" w:rsidRDefault="00E536C7" w:rsidP="00E536C7">
            <w:pPr>
              <w:jc w:val="both"/>
            </w:pPr>
          </w:p>
        </w:tc>
        <w:tc>
          <w:tcPr>
            <w:tcW w:w="892" w:type="dxa"/>
          </w:tcPr>
          <w:p w14:paraId="098B1786" w14:textId="77777777" w:rsidR="00E536C7" w:rsidRDefault="00E536C7" w:rsidP="00E536C7">
            <w:pPr>
              <w:jc w:val="both"/>
            </w:pPr>
          </w:p>
        </w:tc>
        <w:tc>
          <w:tcPr>
            <w:tcW w:w="2948" w:type="dxa"/>
          </w:tcPr>
          <w:p w14:paraId="3812204F" w14:textId="77777777" w:rsidR="00E536C7" w:rsidRDefault="00E536C7" w:rsidP="00E536C7">
            <w:pPr>
              <w:jc w:val="both"/>
            </w:pPr>
          </w:p>
        </w:tc>
        <w:tc>
          <w:tcPr>
            <w:tcW w:w="4107" w:type="dxa"/>
            <w:gridSpan w:val="2"/>
          </w:tcPr>
          <w:p w14:paraId="2A6E4C1E" w14:textId="77777777" w:rsidR="00E536C7" w:rsidRDefault="00E536C7" w:rsidP="00E536C7">
            <w:pPr>
              <w:jc w:val="both"/>
            </w:pPr>
          </w:p>
        </w:tc>
        <w:tc>
          <w:tcPr>
            <w:tcW w:w="3665" w:type="dxa"/>
          </w:tcPr>
          <w:p w14:paraId="646AF76F" w14:textId="77777777" w:rsidR="00E536C7" w:rsidRDefault="00E536C7" w:rsidP="00E536C7">
            <w:pPr>
              <w:jc w:val="both"/>
            </w:pPr>
          </w:p>
        </w:tc>
      </w:tr>
      <w:tr w:rsidR="00670F3A" w14:paraId="65F9F2AA" w14:textId="77777777" w:rsidTr="008A3ED7">
        <w:tc>
          <w:tcPr>
            <w:tcW w:w="14514" w:type="dxa"/>
            <w:gridSpan w:val="6"/>
          </w:tcPr>
          <w:p w14:paraId="70682254" w14:textId="77777777" w:rsidR="00670F3A" w:rsidRPr="00670F3A" w:rsidRDefault="00670F3A" w:rsidP="00670F3A">
            <w:pPr>
              <w:jc w:val="center"/>
              <w:rPr>
                <w:b/>
                <w:sz w:val="32"/>
                <w:szCs w:val="32"/>
              </w:rPr>
            </w:pPr>
            <w:r>
              <w:rPr>
                <w:b/>
                <w:sz w:val="32"/>
                <w:szCs w:val="32"/>
              </w:rPr>
              <w:t>11 класс</w:t>
            </w:r>
          </w:p>
        </w:tc>
      </w:tr>
      <w:tr w:rsidR="00670F3A" w14:paraId="2CEAD123" w14:textId="77777777" w:rsidTr="008A3ED7">
        <w:tc>
          <w:tcPr>
            <w:tcW w:w="2902" w:type="dxa"/>
          </w:tcPr>
          <w:p w14:paraId="40DF513A" w14:textId="77777777" w:rsidR="00670F3A" w:rsidRPr="00D11EEE" w:rsidRDefault="00733637" w:rsidP="00D33120">
            <w:pPr>
              <w:jc w:val="center"/>
              <w:rPr>
                <w:b/>
              </w:rPr>
            </w:pPr>
            <w:r>
              <w:rPr>
                <w:b/>
              </w:rPr>
              <w:t>Разделы</w:t>
            </w:r>
            <w:r w:rsidR="00670F3A" w:rsidRPr="00D11EEE">
              <w:rPr>
                <w:b/>
              </w:rPr>
              <w:t xml:space="preserve"> программы</w:t>
            </w:r>
          </w:p>
        </w:tc>
        <w:tc>
          <w:tcPr>
            <w:tcW w:w="892" w:type="dxa"/>
          </w:tcPr>
          <w:p w14:paraId="523C065F" w14:textId="77777777" w:rsidR="00670F3A" w:rsidRPr="00D11EEE" w:rsidRDefault="00670F3A" w:rsidP="00733637">
            <w:pPr>
              <w:jc w:val="center"/>
              <w:rPr>
                <w:b/>
                <w:sz w:val="20"/>
                <w:szCs w:val="20"/>
              </w:rPr>
            </w:pPr>
            <w:r w:rsidRPr="00D11EEE">
              <w:rPr>
                <w:b/>
                <w:sz w:val="20"/>
                <w:szCs w:val="20"/>
              </w:rPr>
              <w:t xml:space="preserve">Кол-во часов, отводимое для изучения </w:t>
            </w:r>
          </w:p>
        </w:tc>
        <w:tc>
          <w:tcPr>
            <w:tcW w:w="2948" w:type="dxa"/>
          </w:tcPr>
          <w:p w14:paraId="63CD3E5B" w14:textId="77777777" w:rsidR="00670F3A" w:rsidRPr="00D11EEE" w:rsidRDefault="00670F3A" w:rsidP="00D33120">
            <w:pPr>
              <w:jc w:val="center"/>
              <w:rPr>
                <w:b/>
              </w:rPr>
            </w:pPr>
            <w:r w:rsidRPr="00D11EEE">
              <w:rPr>
                <w:b/>
              </w:rPr>
              <w:t>Содержание темы</w:t>
            </w:r>
          </w:p>
        </w:tc>
        <w:tc>
          <w:tcPr>
            <w:tcW w:w="4107" w:type="dxa"/>
            <w:gridSpan w:val="2"/>
          </w:tcPr>
          <w:p w14:paraId="53DE0CB6" w14:textId="77777777" w:rsidR="00670F3A" w:rsidRPr="00D11EEE" w:rsidRDefault="00670F3A" w:rsidP="00D33120">
            <w:pPr>
              <w:jc w:val="center"/>
              <w:rPr>
                <w:b/>
              </w:rPr>
            </w:pPr>
            <w:r w:rsidRPr="00D11EEE">
              <w:rPr>
                <w:b/>
              </w:rPr>
              <w:t>Планируемые результаты освоения темы</w:t>
            </w:r>
          </w:p>
        </w:tc>
        <w:tc>
          <w:tcPr>
            <w:tcW w:w="3665" w:type="dxa"/>
          </w:tcPr>
          <w:p w14:paraId="089A924A" w14:textId="77777777" w:rsidR="00670F3A" w:rsidRPr="00670F3A" w:rsidRDefault="00670F3A" w:rsidP="00670F3A">
            <w:pPr>
              <w:jc w:val="center"/>
              <w:rPr>
                <w:b/>
              </w:rPr>
            </w:pPr>
            <w:r w:rsidRPr="00670F3A">
              <w:rPr>
                <w:b/>
              </w:rPr>
              <w:t>Виды практической деятельности и оценки</w:t>
            </w:r>
          </w:p>
        </w:tc>
      </w:tr>
      <w:tr w:rsidR="00733637" w14:paraId="6542DF8F" w14:textId="77777777" w:rsidTr="008A3ED7">
        <w:tc>
          <w:tcPr>
            <w:tcW w:w="2902" w:type="dxa"/>
          </w:tcPr>
          <w:p w14:paraId="476604A8" w14:textId="77777777" w:rsidR="00733637" w:rsidRDefault="00733637" w:rsidP="00E536C7">
            <w:pPr>
              <w:jc w:val="both"/>
            </w:pPr>
            <w:r>
              <w:t>Литература второй половины XIX века</w:t>
            </w:r>
          </w:p>
        </w:tc>
        <w:tc>
          <w:tcPr>
            <w:tcW w:w="892" w:type="dxa"/>
          </w:tcPr>
          <w:p w14:paraId="2FCD6BD0" w14:textId="77777777" w:rsidR="00733637" w:rsidRPr="00733637" w:rsidRDefault="00733637" w:rsidP="00733637">
            <w:pPr>
              <w:jc w:val="both"/>
              <w:rPr>
                <w:b/>
              </w:rPr>
            </w:pPr>
            <w:r w:rsidRPr="00733637">
              <w:rPr>
                <w:b/>
              </w:rPr>
              <w:t>1</w:t>
            </w:r>
            <w:r>
              <w:rPr>
                <w:b/>
              </w:rPr>
              <w:t>0</w:t>
            </w:r>
          </w:p>
        </w:tc>
        <w:tc>
          <w:tcPr>
            <w:tcW w:w="2948" w:type="dxa"/>
          </w:tcPr>
          <w:p w14:paraId="76ADC8AD" w14:textId="77777777" w:rsidR="00733637" w:rsidRDefault="00733637" w:rsidP="00E536C7">
            <w:pPr>
              <w:jc w:val="both"/>
            </w:pPr>
            <w:r>
              <w:t>А. П. Чехов. Жизнь и творчество. Рассказы: «Студент», «</w:t>
            </w:r>
            <w:proofErr w:type="spellStart"/>
            <w:r>
              <w:t>Ионыч</w:t>
            </w:r>
            <w:proofErr w:type="spellEnd"/>
            <w:r>
              <w:t>», «Человек в футляре», «Крыжовник», «О любви», «Попрыгунья», «Душечка», «Палата № 6». Комедия «Вишневый сад».</w:t>
            </w:r>
          </w:p>
        </w:tc>
        <w:tc>
          <w:tcPr>
            <w:tcW w:w="4107" w:type="dxa"/>
            <w:gridSpan w:val="2"/>
            <w:vMerge w:val="restart"/>
          </w:tcPr>
          <w:p w14:paraId="03F884F2" w14:textId="77777777" w:rsidR="00733637" w:rsidRDefault="00733637" w:rsidP="00E536C7">
            <w:pPr>
              <w:jc w:val="both"/>
            </w:pPr>
            <w:r>
              <w:t>Регулятивные УУД:</w:t>
            </w:r>
          </w:p>
          <w:p w14:paraId="7010E132" w14:textId="77777777" w:rsidR="00733637" w:rsidRDefault="00733637" w:rsidP="00E536C7">
            <w:pPr>
              <w:jc w:val="both"/>
            </w:pPr>
            <w:r>
              <w:t xml:space="preserve">– самостоятельно определять цели, задавать параметры и критерии, по которым можно определить, что цель достигнута; </w:t>
            </w:r>
          </w:p>
          <w:p w14:paraId="529C3E96" w14:textId="77777777" w:rsidR="00733637" w:rsidRDefault="00733637" w:rsidP="00E536C7">
            <w:pPr>
              <w:jc w:val="both"/>
            </w:pPr>
            <w:r>
              <w:t xml:space="preserve">– оценивать возможные последствия достижения поставленной цели в деятельности, собственной жизни и жизни окружающих людей, </w:t>
            </w:r>
            <w:r>
              <w:lastRenderedPageBreak/>
              <w:t xml:space="preserve">основываясь на соображениях этики и морали; </w:t>
            </w:r>
          </w:p>
          <w:p w14:paraId="4F19F169" w14:textId="77777777" w:rsidR="00733637" w:rsidRDefault="00733637" w:rsidP="00E536C7">
            <w:pPr>
              <w:jc w:val="both"/>
            </w:pPr>
            <w:r>
              <w:t xml:space="preserve">– ставить и формулировать собственные задачи в образовательной деятельности и жизненных ситуациях; </w:t>
            </w:r>
          </w:p>
          <w:p w14:paraId="314F18B8" w14:textId="77777777" w:rsidR="00733637" w:rsidRDefault="00733637" w:rsidP="00E536C7">
            <w:pPr>
              <w:jc w:val="both"/>
            </w:pPr>
            <w:r>
              <w:t xml:space="preserve">– оценивать ресурсы, в том числе время и другие нематериальные ресурсы, необходимые для достижения поставленной цели; </w:t>
            </w:r>
          </w:p>
          <w:p w14:paraId="427420F0" w14:textId="77777777" w:rsidR="00733637" w:rsidRDefault="00733637" w:rsidP="00E536C7">
            <w:pPr>
              <w:jc w:val="both"/>
            </w:pPr>
            <w:r>
              <w:t xml:space="preserve">– выбирать путь достижения цели, планировать решение поставленных задач, оптимизируя материальные и нематериальные затраты; </w:t>
            </w:r>
          </w:p>
          <w:p w14:paraId="7C2065B6" w14:textId="77777777" w:rsidR="00733637" w:rsidRDefault="00733637" w:rsidP="00E536C7">
            <w:pPr>
              <w:jc w:val="both"/>
            </w:pPr>
            <w:r>
              <w:t xml:space="preserve">– организовывать эффективный поиск ресурсов, необходимых для достижения поставленной цели; </w:t>
            </w:r>
          </w:p>
          <w:p w14:paraId="01EADEBF" w14:textId="77777777" w:rsidR="00733637" w:rsidRDefault="00733637" w:rsidP="00E536C7">
            <w:pPr>
              <w:jc w:val="both"/>
            </w:pPr>
            <w:r>
              <w:t xml:space="preserve">– сопоставлять полученный результат деятельности с поставленной заранее целью. Познавательные УУД: </w:t>
            </w:r>
          </w:p>
          <w:p w14:paraId="2A7000F5" w14:textId="77777777" w:rsidR="00733637" w:rsidRDefault="00733637" w:rsidP="00E536C7">
            <w:pPr>
              <w:jc w:val="both"/>
            </w:pPr>
            <w:r>
              <w:t xml:space="preserve">–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14:paraId="25E179FE" w14:textId="77777777" w:rsidR="00733637" w:rsidRDefault="00733637" w:rsidP="00E536C7">
            <w:pPr>
              <w:jc w:val="both"/>
            </w:pPr>
            <w:r>
              <w:t>– критически оценивать и интерпретировать информацию с разных позиций, распознавать и фиксировать противоречия в информационных источниках;</w:t>
            </w:r>
          </w:p>
          <w:p w14:paraId="5611DE96" w14:textId="77777777" w:rsidR="00733637" w:rsidRDefault="00733637" w:rsidP="00E536C7">
            <w:pPr>
              <w:jc w:val="both"/>
            </w:pPr>
            <w:r>
              <w:t xml:space="preserve">– использовать различные модельно-схематические средства для </w:t>
            </w:r>
            <w:r>
              <w:lastRenderedPageBreak/>
              <w:t xml:space="preserve">представления существенных связей и отношений, а также противоречий, выявленных в информационных источниках; </w:t>
            </w:r>
          </w:p>
          <w:p w14:paraId="06950E1E" w14:textId="77777777" w:rsidR="00733637" w:rsidRDefault="00733637" w:rsidP="00E536C7">
            <w:pPr>
              <w:jc w:val="both"/>
            </w:pPr>
            <w: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w:t>
            </w:r>
          </w:p>
          <w:p w14:paraId="1F4B3E69" w14:textId="77777777" w:rsidR="00733637" w:rsidRDefault="00733637" w:rsidP="00E536C7">
            <w:pPr>
              <w:jc w:val="both"/>
            </w:pPr>
            <w: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14:paraId="24A60DC0" w14:textId="77777777" w:rsidR="00733637" w:rsidRDefault="00733637" w:rsidP="00E536C7">
            <w:pPr>
              <w:jc w:val="both"/>
            </w:pPr>
            <w:r>
              <w:t xml:space="preserve">– выстраивать индивидуальную образовательную траекторию, учитывая ограничения со стороны других участников и ресурсные ограничения; </w:t>
            </w:r>
          </w:p>
          <w:p w14:paraId="116A3CCB" w14:textId="77777777" w:rsidR="00733637" w:rsidRDefault="00733637" w:rsidP="00E536C7">
            <w:pPr>
              <w:jc w:val="both"/>
            </w:pPr>
            <w:r>
              <w:t xml:space="preserve">– менять и удерживать разные позиции в познавательной деятельности. </w:t>
            </w:r>
          </w:p>
          <w:p w14:paraId="33AAFA82" w14:textId="77777777" w:rsidR="00733637" w:rsidRDefault="00733637" w:rsidP="00E536C7">
            <w:pPr>
              <w:jc w:val="both"/>
            </w:pPr>
            <w:r>
              <w:t xml:space="preserve">Коммуникативные УУД: </w:t>
            </w:r>
          </w:p>
          <w:p w14:paraId="415920FF" w14:textId="77777777" w:rsidR="00733637" w:rsidRDefault="00733637" w:rsidP="00E536C7">
            <w:pPr>
              <w:jc w:val="both"/>
            </w:pPr>
            <w:r>
              <w:t xml:space="preserve">–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w:t>
            </w:r>
            <w:r>
              <w:lastRenderedPageBreak/>
              <w:t xml:space="preserve">соображений результативности взаимодействия, а не личных симпатий; </w:t>
            </w:r>
          </w:p>
          <w:p w14:paraId="1353B353" w14:textId="77777777" w:rsidR="00733637" w:rsidRDefault="00733637" w:rsidP="00E536C7">
            <w:pPr>
              <w:jc w:val="both"/>
            </w:pPr>
            <w:r>
              <w:t xml:space="preserve">–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w:t>
            </w:r>
          </w:p>
          <w:p w14:paraId="0D134515" w14:textId="77777777" w:rsidR="00733637" w:rsidRDefault="00733637" w:rsidP="00E536C7">
            <w:pPr>
              <w:jc w:val="both"/>
            </w:pPr>
            <w:r>
              <w:t xml:space="preserve">– координировать и выполнять работу в условиях реального, виртуального и комбинированного взаимодействия; </w:t>
            </w:r>
          </w:p>
          <w:p w14:paraId="374DE682" w14:textId="77777777" w:rsidR="00733637" w:rsidRDefault="00733637" w:rsidP="00E536C7">
            <w:pPr>
              <w:jc w:val="both"/>
            </w:pPr>
            <w:r>
              <w:t xml:space="preserve">– развернуто, логично и точно излагать свою точку зрения с использованием адекватных (устных и письменных) языковых средств; </w:t>
            </w:r>
          </w:p>
          <w:p w14:paraId="4290E5B0" w14:textId="77777777" w:rsidR="00733637" w:rsidRDefault="00733637" w:rsidP="00E536C7">
            <w:pPr>
              <w:jc w:val="both"/>
            </w:pPr>
            <w:r>
              <w:t xml:space="preserve">– распознавать </w:t>
            </w:r>
            <w:proofErr w:type="spellStart"/>
            <w:r>
              <w:t>конфликтогенные</w:t>
            </w:r>
            <w:proofErr w:type="spellEnd"/>
            <w: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14:paraId="4BC87052" w14:textId="77777777" w:rsidR="00733637" w:rsidRDefault="00733637" w:rsidP="00E536C7">
            <w:pPr>
              <w:jc w:val="both"/>
            </w:pPr>
            <w:r>
              <w:t xml:space="preserve">Предметные: </w:t>
            </w:r>
          </w:p>
          <w:p w14:paraId="6389DC65" w14:textId="77777777" w:rsidR="00733637" w:rsidRDefault="00733637" w:rsidP="00E536C7">
            <w:pPr>
              <w:jc w:val="both"/>
            </w:pPr>
            <w:r>
              <w:t xml:space="preserve">– демонстрировать знание произведений русской, родной и мировой литературы, приводя примеры двух или более текстов, затрагивающих общие темы или проблемы; </w:t>
            </w:r>
          </w:p>
          <w:p w14:paraId="3AD8EA08" w14:textId="77777777" w:rsidR="00733637" w:rsidRDefault="00733637" w:rsidP="00E536C7">
            <w:pPr>
              <w:jc w:val="both"/>
            </w:pPr>
            <w:r>
              <w:t xml:space="preserve">– в устной и письменной форме обобщать и анализировать свой читательский опыт, а именно: </w:t>
            </w:r>
          </w:p>
          <w:p w14:paraId="2E96F87E" w14:textId="77777777" w:rsidR="00733637" w:rsidRDefault="00733637" w:rsidP="00E536C7">
            <w:pPr>
              <w:jc w:val="both"/>
            </w:pPr>
            <w:r>
              <w:lastRenderedPageBreak/>
              <w:t xml:space="preserve">•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 </w:t>
            </w:r>
          </w:p>
          <w:p w14:paraId="70C7CD77" w14:textId="77777777" w:rsidR="00733637" w:rsidRDefault="00733637" w:rsidP="00E536C7">
            <w:pPr>
              <w:jc w:val="both"/>
            </w:pPr>
            <w:r>
              <w:t xml:space="preserve">• использовать для раскрытия тезисов своего высказывания указание на фрагменты произведения, носящие проблемный характер и требующие анализа; </w:t>
            </w:r>
          </w:p>
          <w:p w14:paraId="3C224A50" w14:textId="77777777" w:rsidR="00733637" w:rsidRDefault="00733637" w:rsidP="00E536C7">
            <w:pPr>
              <w:jc w:val="both"/>
            </w:pPr>
            <w:r>
              <w:t xml:space="preserve">•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 </w:t>
            </w:r>
          </w:p>
          <w:p w14:paraId="0A89B11D" w14:textId="77777777" w:rsidR="00733637" w:rsidRDefault="00733637" w:rsidP="00E536C7">
            <w:pPr>
              <w:jc w:val="both"/>
            </w:pPr>
            <w:r>
              <w:t xml:space="preserve">•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 </w:t>
            </w:r>
          </w:p>
          <w:p w14:paraId="5F5C550A" w14:textId="77777777" w:rsidR="00733637" w:rsidRDefault="00733637" w:rsidP="00E536C7">
            <w:pPr>
              <w:jc w:val="both"/>
            </w:pPr>
            <w:r>
              <w:t xml:space="preserve">• определять контекстуальное значение слов и фраз, используемых в </w:t>
            </w:r>
            <w:r>
              <w:lastRenderedPageBreak/>
              <w:t xml:space="preserve">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 </w:t>
            </w:r>
          </w:p>
          <w:p w14:paraId="7437409D" w14:textId="77777777" w:rsidR="00733637" w:rsidRDefault="00733637" w:rsidP="00E536C7">
            <w:pPr>
              <w:jc w:val="both"/>
            </w:pPr>
            <w:r>
              <w:t xml:space="preserve">•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 </w:t>
            </w:r>
          </w:p>
          <w:p w14:paraId="06B6BB07" w14:textId="77777777" w:rsidR="00733637" w:rsidRDefault="00733637" w:rsidP="00E536C7">
            <w:pPr>
              <w:jc w:val="both"/>
            </w:pPr>
            <w:r>
              <w:t xml:space="preserve">•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 </w:t>
            </w:r>
          </w:p>
          <w:p w14:paraId="2B31B5EA" w14:textId="77777777" w:rsidR="00733637" w:rsidRDefault="00733637" w:rsidP="00E536C7">
            <w:pPr>
              <w:jc w:val="both"/>
            </w:pPr>
            <w:r>
              <w:t xml:space="preserve">– осуществлять следующую продуктивную деятельность: </w:t>
            </w:r>
          </w:p>
          <w:p w14:paraId="2D1C9897" w14:textId="77777777" w:rsidR="00733637" w:rsidRDefault="00733637" w:rsidP="00E536C7">
            <w:pPr>
              <w:jc w:val="both"/>
            </w:pPr>
            <w:r>
              <w:t xml:space="preserve">• давать развернутые ответы на вопросы об изучаемом на уроке произведении или создавать </w:t>
            </w:r>
            <w:r>
              <w:lastRenderedPageBreak/>
              <w:t>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tc>
        <w:tc>
          <w:tcPr>
            <w:tcW w:w="3665" w:type="dxa"/>
            <w:vMerge w:val="restart"/>
          </w:tcPr>
          <w:p w14:paraId="3D16B6BE" w14:textId="77777777" w:rsidR="00733637" w:rsidRDefault="00733637" w:rsidP="00E536C7">
            <w:pPr>
              <w:jc w:val="both"/>
            </w:pPr>
            <w:r>
              <w:lastRenderedPageBreak/>
              <w:t xml:space="preserve">Осознанное, творческое чтение художественных произведений разных жанров. </w:t>
            </w:r>
          </w:p>
          <w:p w14:paraId="2B6D615B" w14:textId="77777777" w:rsidR="00733637" w:rsidRDefault="00733637" w:rsidP="00E536C7">
            <w:pPr>
              <w:jc w:val="both"/>
            </w:pPr>
            <w:r>
              <w:t xml:space="preserve">− Выразительное чтение. </w:t>
            </w:r>
          </w:p>
          <w:p w14:paraId="1E3C9ABB" w14:textId="77777777" w:rsidR="00733637" w:rsidRDefault="00733637" w:rsidP="00E536C7">
            <w:pPr>
              <w:jc w:val="both"/>
            </w:pPr>
            <w:r>
              <w:t xml:space="preserve">− Различные виды пересказа. </w:t>
            </w:r>
          </w:p>
          <w:p w14:paraId="1608B407" w14:textId="77777777" w:rsidR="00733637" w:rsidRDefault="00733637" w:rsidP="00E536C7">
            <w:pPr>
              <w:jc w:val="both"/>
            </w:pPr>
            <w:r>
              <w:t xml:space="preserve">− Заучивание наизусть стихотворных текстов. </w:t>
            </w:r>
          </w:p>
          <w:p w14:paraId="66EF3DF1" w14:textId="77777777" w:rsidR="00733637" w:rsidRDefault="00733637" w:rsidP="00E536C7">
            <w:pPr>
              <w:jc w:val="both"/>
            </w:pPr>
            <w:r>
              <w:t xml:space="preserve">− Определение принадлежности литературного (фольклорного) </w:t>
            </w:r>
            <w:r>
              <w:lastRenderedPageBreak/>
              <w:t xml:space="preserve">текста к тому или иному роду и жанру. </w:t>
            </w:r>
          </w:p>
          <w:p w14:paraId="032838BF" w14:textId="77777777" w:rsidR="00733637" w:rsidRDefault="00733637" w:rsidP="00E536C7">
            <w:pPr>
              <w:jc w:val="both"/>
            </w:pPr>
            <w:r>
              <w:t xml:space="preserve">− Анализ текста, выявляющий авторский замысел и различные средства его воплощения; определение мотивов поступков героев и сущности конфликта. </w:t>
            </w:r>
          </w:p>
          <w:p w14:paraId="3915A3F8" w14:textId="77777777" w:rsidR="00733637" w:rsidRDefault="00733637" w:rsidP="00E536C7">
            <w:pPr>
              <w:jc w:val="both"/>
            </w:pPr>
            <w:r>
              <w:t xml:space="preserve">− Выявление языковых средств художественной образности и определение их роли в раскрытии идейно-тематического содержания произведения. </w:t>
            </w:r>
          </w:p>
          <w:p w14:paraId="0E403DDC" w14:textId="77777777" w:rsidR="00733637" w:rsidRDefault="00733637" w:rsidP="00E536C7">
            <w:pPr>
              <w:jc w:val="both"/>
            </w:pPr>
            <w:r>
              <w:t xml:space="preserve">− Участие в дискуссии, утверждение и доказательство своей точки зрения с учетом мнения оппонента. </w:t>
            </w:r>
          </w:p>
          <w:p w14:paraId="5191E674" w14:textId="77777777" w:rsidR="00733637" w:rsidRDefault="00733637" w:rsidP="00E536C7">
            <w:pPr>
              <w:jc w:val="both"/>
            </w:pPr>
            <w:r>
              <w:t>− Подготовка рефератов, докладов; написание сочинений на основе и по мотивам литературных произведений.</w:t>
            </w:r>
          </w:p>
        </w:tc>
      </w:tr>
      <w:tr w:rsidR="00733637" w14:paraId="3297DC86" w14:textId="77777777" w:rsidTr="008A3ED7">
        <w:tc>
          <w:tcPr>
            <w:tcW w:w="2902" w:type="dxa"/>
          </w:tcPr>
          <w:p w14:paraId="51874E9C" w14:textId="77777777" w:rsidR="00733637" w:rsidRDefault="00733637" w:rsidP="00E536C7">
            <w:pPr>
              <w:jc w:val="both"/>
            </w:pPr>
            <w:r>
              <w:lastRenderedPageBreak/>
              <w:t>Литература первой половины XX века</w:t>
            </w:r>
          </w:p>
        </w:tc>
        <w:tc>
          <w:tcPr>
            <w:tcW w:w="892" w:type="dxa"/>
          </w:tcPr>
          <w:p w14:paraId="4EDF9275" w14:textId="77777777" w:rsidR="00733637" w:rsidRPr="00733637" w:rsidRDefault="00733637" w:rsidP="00E536C7">
            <w:pPr>
              <w:jc w:val="both"/>
              <w:rPr>
                <w:b/>
              </w:rPr>
            </w:pPr>
            <w:r>
              <w:rPr>
                <w:b/>
              </w:rPr>
              <w:t>85</w:t>
            </w:r>
          </w:p>
        </w:tc>
        <w:tc>
          <w:tcPr>
            <w:tcW w:w="2948" w:type="dxa"/>
          </w:tcPr>
          <w:p w14:paraId="72027FE5" w14:textId="77777777" w:rsidR="00733637" w:rsidRDefault="00733637" w:rsidP="00733637">
            <w:pPr>
              <w:jc w:val="both"/>
            </w:pPr>
            <w:r>
              <w:t xml:space="preserve">А. И. Куприн. Жизнь и творчество (обзор). Повесть «Гранатовый браслет» И. А. Бунин. Жизнь и творчество (обзор). Рассказы: «Господин из Сан-Франциско», «Чистый понедельник». Стихотворение «Вечер» М. Горький. Жизнь и творчество (обзор). Рассказ «Старуха Изергиль». Пьеса «На дне» Серебряный век русской поэзии. Символизм. Акмеизм. Футуризм. А. А. Блок. Жизнь и творчество. 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Поэма «Двенадцать» Литература 1920-х годов В. В. Маяковский. Жизнь и творчество. Стихотворения: «А вы </w:t>
            </w:r>
            <w:r>
              <w:lastRenderedPageBreak/>
              <w:t xml:space="preserve">могли бы?», «Послушайте!», «Скрипка </w:t>
            </w:r>
            <w:proofErr w:type="spellStart"/>
            <w:r>
              <w:t>инемножко</w:t>
            </w:r>
            <w:proofErr w:type="spellEnd"/>
            <w:r>
              <w:t xml:space="preserve"> нервно», «</w:t>
            </w:r>
            <w:proofErr w:type="spellStart"/>
            <w:r>
              <w:t>Лиличка</w:t>
            </w:r>
            <w:proofErr w:type="spellEnd"/>
            <w:r>
              <w:t xml:space="preserve">!», «Юбилейное», «Прозаседавшиеся». Поэмы «Облако в штанах», «Во весь голос» С. А. Есенин. Жизнь и творчество.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Поэма «Анна Снегина». М. И. Цветаева. Жизнь и творчество (обзор). Стихотворения: «Моим стихам, написанным так рано…», «Стихи к Блоку» («Имя твое – птица в руке…»), «Кто создан из камня, кто создан из глины…», «Тоска по родине! Давно…»  </w:t>
            </w:r>
          </w:p>
          <w:p w14:paraId="64F17BE2" w14:textId="77777777" w:rsidR="00733637" w:rsidRDefault="00733637" w:rsidP="00733637">
            <w:pPr>
              <w:jc w:val="both"/>
            </w:pPr>
            <w:r>
              <w:lastRenderedPageBreak/>
              <w:t xml:space="preserve">Б. Л. Пастернак. Жизнь и творчество (обзор). Стихотворения: «Февраль. Достать чернил и плакать!..», «Определение поэзии», «Во всем мне хочется дойти…», «Гамлет», «Зимняя ночь». </w:t>
            </w:r>
          </w:p>
          <w:p w14:paraId="1F2A8B82" w14:textId="77777777" w:rsidR="00733637" w:rsidRDefault="00733637" w:rsidP="00733637">
            <w:pPr>
              <w:jc w:val="both"/>
            </w:pPr>
            <w:r>
              <w:t xml:space="preserve">М. Булгаков Роман «Мастер и Маргарита» А. А. Ахматова. Жизнь и творчество. Стихотворения: «Песня последней встречи», «Сжала руки под темной вуалью…», «Мне ни к чему одические рати…», «Мне голос был. Он звал </w:t>
            </w:r>
            <w:proofErr w:type="spellStart"/>
            <w:r>
              <w:t>утешно</w:t>
            </w:r>
            <w:proofErr w:type="spellEnd"/>
            <w:r>
              <w:t>…», «Родная земля». Поэма «Реквием».</w:t>
            </w:r>
          </w:p>
          <w:p w14:paraId="3E36BE1D" w14:textId="77777777" w:rsidR="00733637" w:rsidRDefault="00733637" w:rsidP="00733637">
            <w:pPr>
              <w:jc w:val="both"/>
            </w:pPr>
            <w:r>
              <w:t xml:space="preserve"> М. Шолохов «Тихий Дон».</w:t>
            </w:r>
          </w:p>
        </w:tc>
        <w:tc>
          <w:tcPr>
            <w:tcW w:w="4107" w:type="dxa"/>
            <w:gridSpan w:val="2"/>
            <w:vMerge/>
          </w:tcPr>
          <w:p w14:paraId="552827BD" w14:textId="77777777" w:rsidR="00733637" w:rsidRDefault="00733637" w:rsidP="00E536C7">
            <w:pPr>
              <w:jc w:val="both"/>
            </w:pPr>
          </w:p>
        </w:tc>
        <w:tc>
          <w:tcPr>
            <w:tcW w:w="3665" w:type="dxa"/>
            <w:vMerge/>
          </w:tcPr>
          <w:p w14:paraId="00896943" w14:textId="77777777" w:rsidR="00733637" w:rsidRDefault="00733637" w:rsidP="00E536C7">
            <w:pPr>
              <w:jc w:val="both"/>
            </w:pPr>
          </w:p>
        </w:tc>
      </w:tr>
      <w:tr w:rsidR="00733637" w14:paraId="4705DFE0" w14:textId="77777777" w:rsidTr="008A3ED7">
        <w:tc>
          <w:tcPr>
            <w:tcW w:w="2902" w:type="dxa"/>
          </w:tcPr>
          <w:p w14:paraId="06F3C877" w14:textId="77777777" w:rsidR="00733637" w:rsidRDefault="00733637" w:rsidP="00E536C7">
            <w:pPr>
              <w:jc w:val="both"/>
            </w:pPr>
            <w:r>
              <w:lastRenderedPageBreak/>
              <w:t>Литература второй половины XX века</w:t>
            </w:r>
          </w:p>
        </w:tc>
        <w:tc>
          <w:tcPr>
            <w:tcW w:w="892" w:type="dxa"/>
          </w:tcPr>
          <w:p w14:paraId="515E3CA8" w14:textId="77777777" w:rsidR="00733637" w:rsidRPr="00733637" w:rsidRDefault="00733637" w:rsidP="00E536C7">
            <w:pPr>
              <w:jc w:val="both"/>
              <w:rPr>
                <w:b/>
              </w:rPr>
            </w:pPr>
            <w:r>
              <w:rPr>
                <w:b/>
              </w:rPr>
              <w:t>7</w:t>
            </w:r>
          </w:p>
        </w:tc>
        <w:tc>
          <w:tcPr>
            <w:tcW w:w="2948" w:type="dxa"/>
          </w:tcPr>
          <w:p w14:paraId="2749DCCD" w14:textId="77777777" w:rsidR="00733637" w:rsidRDefault="00733637" w:rsidP="00E536C7">
            <w:pPr>
              <w:jc w:val="both"/>
            </w:pPr>
            <w:r>
              <w:t>А. И. Солженицын. Жизнь и творчество (обзор). Повесть «Один день Ивана Денисовича». В Шукшин. Рассказы. В. Быков, В. Распутин и др.</w:t>
            </w:r>
          </w:p>
        </w:tc>
        <w:tc>
          <w:tcPr>
            <w:tcW w:w="4107" w:type="dxa"/>
            <w:gridSpan w:val="2"/>
            <w:vMerge/>
          </w:tcPr>
          <w:p w14:paraId="57A86582" w14:textId="77777777" w:rsidR="00733637" w:rsidRDefault="00733637" w:rsidP="00E536C7">
            <w:pPr>
              <w:jc w:val="both"/>
            </w:pPr>
          </w:p>
        </w:tc>
        <w:tc>
          <w:tcPr>
            <w:tcW w:w="3665" w:type="dxa"/>
            <w:vMerge/>
          </w:tcPr>
          <w:p w14:paraId="724B1F8A" w14:textId="77777777" w:rsidR="00733637" w:rsidRDefault="00733637" w:rsidP="00E536C7">
            <w:pPr>
              <w:jc w:val="both"/>
            </w:pPr>
          </w:p>
        </w:tc>
      </w:tr>
    </w:tbl>
    <w:p w14:paraId="476A8032" w14:textId="77777777" w:rsidR="00E536C7" w:rsidRDefault="00E536C7" w:rsidP="00E536C7">
      <w:pPr>
        <w:ind w:firstLine="708"/>
        <w:jc w:val="both"/>
      </w:pPr>
    </w:p>
    <w:sectPr w:rsidR="00E536C7" w:rsidSect="00E536C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51B77" w14:textId="77777777" w:rsidR="005E70D2" w:rsidRDefault="005E70D2" w:rsidP="00E55F89">
      <w:r>
        <w:separator/>
      </w:r>
    </w:p>
  </w:endnote>
  <w:endnote w:type="continuationSeparator" w:id="0">
    <w:p w14:paraId="56E06577" w14:textId="77777777" w:rsidR="005E70D2" w:rsidRDefault="005E70D2" w:rsidP="00E5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4E69D" w14:textId="77777777" w:rsidR="005E70D2" w:rsidRDefault="005E70D2" w:rsidP="00E55F89">
      <w:r>
        <w:separator/>
      </w:r>
    </w:p>
  </w:footnote>
  <w:footnote w:type="continuationSeparator" w:id="0">
    <w:p w14:paraId="643C8B56" w14:textId="77777777" w:rsidR="005E70D2" w:rsidRDefault="005E70D2" w:rsidP="00E55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150A1"/>
    <w:multiLevelType w:val="hybridMultilevel"/>
    <w:tmpl w:val="D9BCC080"/>
    <w:lvl w:ilvl="0" w:tplc="04190001">
      <w:start w:val="1"/>
      <w:numFmt w:val="bullet"/>
      <w:lvlText w:val=""/>
      <w:lvlJc w:val="left"/>
      <w:pPr>
        <w:ind w:left="780" w:hanging="360"/>
      </w:pPr>
      <w:rPr>
        <w:rFonts w:ascii="Symbol" w:hAnsi="Symbol" w:cs="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cs="Wingdings" w:hint="default"/>
      </w:rPr>
    </w:lvl>
    <w:lvl w:ilvl="3" w:tplc="04190001">
      <w:start w:val="1"/>
      <w:numFmt w:val="bullet"/>
      <w:lvlText w:val=""/>
      <w:lvlJc w:val="left"/>
      <w:pPr>
        <w:ind w:left="2940" w:hanging="360"/>
      </w:pPr>
      <w:rPr>
        <w:rFonts w:ascii="Symbol" w:hAnsi="Symbol" w:cs="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cs="Wingdings" w:hint="default"/>
      </w:rPr>
    </w:lvl>
    <w:lvl w:ilvl="6" w:tplc="04190001">
      <w:start w:val="1"/>
      <w:numFmt w:val="bullet"/>
      <w:lvlText w:val=""/>
      <w:lvlJc w:val="left"/>
      <w:pPr>
        <w:ind w:left="5100" w:hanging="360"/>
      </w:pPr>
      <w:rPr>
        <w:rFonts w:ascii="Symbol" w:hAnsi="Symbol" w:cs="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cs="Wingdings" w:hint="default"/>
      </w:rPr>
    </w:lvl>
  </w:abstractNum>
  <w:abstractNum w:abstractNumId="1"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55237CD"/>
    <w:multiLevelType w:val="hybridMultilevel"/>
    <w:tmpl w:val="169CD4EA"/>
    <w:lvl w:ilvl="0" w:tplc="BF1641B6">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DAC3918"/>
    <w:multiLevelType w:val="hybridMultilevel"/>
    <w:tmpl w:val="0C0EC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06"/>
    <w:rsid w:val="00035606"/>
    <w:rsid w:val="00116441"/>
    <w:rsid w:val="00196006"/>
    <w:rsid w:val="00277B73"/>
    <w:rsid w:val="00414617"/>
    <w:rsid w:val="004A44DD"/>
    <w:rsid w:val="00523942"/>
    <w:rsid w:val="005364CE"/>
    <w:rsid w:val="005802FC"/>
    <w:rsid w:val="005E70D2"/>
    <w:rsid w:val="00617527"/>
    <w:rsid w:val="00670F3A"/>
    <w:rsid w:val="00673F86"/>
    <w:rsid w:val="00733637"/>
    <w:rsid w:val="0086199A"/>
    <w:rsid w:val="008A3ED7"/>
    <w:rsid w:val="008D3401"/>
    <w:rsid w:val="00AA5F38"/>
    <w:rsid w:val="00B04EC0"/>
    <w:rsid w:val="00B17F0E"/>
    <w:rsid w:val="00B80505"/>
    <w:rsid w:val="00B81844"/>
    <w:rsid w:val="00B844F3"/>
    <w:rsid w:val="00C6346E"/>
    <w:rsid w:val="00CF7146"/>
    <w:rsid w:val="00D11EEE"/>
    <w:rsid w:val="00D863EB"/>
    <w:rsid w:val="00DF7C1A"/>
    <w:rsid w:val="00E406F0"/>
    <w:rsid w:val="00E536C7"/>
    <w:rsid w:val="00E55F89"/>
    <w:rsid w:val="00E81F11"/>
    <w:rsid w:val="00EA4560"/>
    <w:rsid w:val="00EA63D4"/>
    <w:rsid w:val="00F67B50"/>
    <w:rsid w:val="00FD1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02C899"/>
  <w15:docId w15:val="{6E3DEC8A-9E1B-4770-AE90-825FA5AC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035606"/>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F67B50"/>
    <w:pPr>
      <w:keepNext/>
      <w:keepLines/>
      <w:suppressAutoHyphens/>
      <w:spacing w:before="240" w:line="360" w:lineRule="auto"/>
      <w:ind w:firstLine="709"/>
      <w:jc w:val="both"/>
      <w:outlineLvl w:val="0"/>
    </w:pPr>
    <w:rPr>
      <w:rFonts w:ascii="Calibri Light" w:hAnsi="Calibri Light" w:cs="Calibri Light"/>
      <w:color w:val="2E74B5"/>
      <w:sz w:val="32"/>
      <w:szCs w:val="32"/>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035606"/>
    <w:rPr>
      <w:color w:val="0000FF" w:themeColor="hyperlink"/>
      <w:u w:val="single"/>
    </w:rPr>
  </w:style>
  <w:style w:type="paragraph" w:styleId="a6">
    <w:name w:val="header"/>
    <w:basedOn w:val="a1"/>
    <w:link w:val="a7"/>
    <w:uiPriority w:val="99"/>
    <w:unhideWhenUsed/>
    <w:rsid w:val="00E55F89"/>
    <w:pPr>
      <w:tabs>
        <w:tab w:val="center" w:pos="4677"/>
        <w:tab w:val="right" w:pos="9355"/>
      </w:tabs>
    </w:pPr>
  </w:style>
  <w:style w:type="character" w:customStyle="1" w:styleId="a7">
    <w:name w:val="Верхний колонтитул Знак"/>
    <w:basedOn w:val="a2"/>
    <w:link w:val="a6"/>
    <w:uiPriority w:val="99"/>
    <w:rsid w:val="00E55F89"/>
    <w:rPr>
      <w:rFonts w:ascii="Times New Roman" w:eastAsia="Times New Roman" w:hAnsi="Times New Roman" w:cs="Times New Roman"/>
      <w:sz w:val="24"/>
      <w:szCs w:val="24"/>
      <w:lang w:eastAsia="ru-RU"/>
    </w:rPr>
  </w:style>
  <w:style w:type="paragraph" w:styleId="a8">
    <w:name w:val="footer"/>
    <w:basedOn w:val="a1"/>
    <w:link w:val="a9"/>
    <w:uiPriority w:val="99"/>
    <w:unhideWhenUsed/>
    <w:rsid w:val="00E55F89"/>
    <w:pPr>
      <w:tabs>
        <w:tab w:val="center" w:pos="4677"/>
        <w:tab w:val="right" w:pos="9355"/>
      </w:tabs>
    </w:pPr>
  </w:style>
  <w:style w:type="character" w:customStyle="1" w:styleId="a9">
    <w:name w:val="Нижний колонтитул Знак"/>
    <w:basedOn w:val="a2"/>
    <w:link w:val="a8"/>
    <w:uiPriority w:val="99"/>
    <w:rsid w:val="00E55F89"/>
    <w:rPr>
      <w:rFonts w:ascii="Times New Roman" w:eastAsia="Times New Roman" w:hAnsi="Times New Roman" w:cs="Times New Roman"/>
      <w:sz w:val="24"/>
      <w:szCs w:val="24"/>
      <w:lang w:eastAsia="ru-RU"/>
    </w:rPr>
  </w:style>
  <w:style w:type="paragraph" w:styleId="aa">
    <w:name w:val="Balloon Text"/>
    <w:basedOn w:val="a1"/>
    <w:link w:val="ab"/>
    <w:uiPriority w:val="99"/>
    <w:semiHidden/>
    <w:unhideWhenUsed/>
    <w:rsid w:val="00E55F89"/>
    <w:rPr>
      <w:rFonts w:ascii="Tahoma" w:hAnsi="Tahoma" w:cs="Tahoma"/>
      <w:sz w:val="16"/>
      <w:szCs w:val="16"/>
    </w:rPr>
  </w:style>
  <w:style w:type="character" w:customStyle="1" w:styleId="ab">
    <w:name w:val="Текст выноски Знак"/>
    <w:basedOn w:val="a2"/>
    <w:link w:val="aa"/>
    <w:uiPriority w:val="99"/>
    <w:semiHidden/>
    <w:rsid w:val="00E55F89"/>
    <w:rPr>
      <w:rFonts w:ascii="Tahoma" w:eastAsia="Times New Roman" w:hAnsi="Tahoma" w:cs="Tahoma"/>
      <w:sz w:val="16"/>
      <w:szCs w:val="16"/>
      <w:lang w:eastAsia="ru-RU"/>
    </w:rPr>
  </w:style>
  <w:style w:type="table" w:styleId="ac">
    <w:name w:val="Table Grid"/>
    <w:basedOn w:val="a3"/>
    <w:uiPriority w:val="59"/>
    <w:rsid w:val="00E53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еречень"/>
    <w:basedOn w:val="a1"/>
    <w:next w:val="a1"/>
    <w:link w:val="ad"/>
    <w:qFormat/>
    <w:rsid w:val="00E406F0"/>
    <w:pPr>
      <w:numPr>
        <w:numId w:val="1"/>
      </w:numPr>
      <w:suppressAutoHyphens/>
      <w:spacing w:line="360" w:lineRule="auto"/>
      <w:ind w:left="0" w:firstLine="284"/>
      <w:jc w:val="both"/>
    </w:pPr>
    <w:rPr>
      <w:rFonts w:eastAsia="Calibri"/>
      <w:sz w:val="28"/>
      <w:szCs w:val="22"/>
      <w:u w:color="000000"/>
      <w:bdr w:val="nil"/>
    </w:rPr>
  </w:style>
  <w:style w:type="character" w:customStyle="1" w:styleId="ad">
    <w:name w:val="Перечень Знак"/>
    <w:link w:val="a"/>
    <w:rsid w:val="00E406F0"/>
    <w:rPr>
      <w:rFonts w:ascii="Times New Roman" w:eastAsia="Calibri" w:hAnsi="Times New Roman" w:cs="Times New Roman"/>
      <w:sz w:val="28"/>
      <w:u w:color="000000"/>
      <w:bdr w:val="nil"/>
      <w:lang w:eastAsia="ru-RU"/>
    </w:rPr>
  </w:style>
  <w:style w:type="paragraph" w:customStyle="1" w:styleId="a0">
    <w:name w:val="Подперечень"/>
    <w:basedOn w:val="a"/>
    <w:next w:val="a1"/>
    <w:link w:val="ae"/>
    <w:qFormat/>
    <w:rsid w:val="00E406F0"/>
    <w:pPr>
      <w:numPr>
        <w:numId w:val="2"/>
      </w:numPr>
      <w:ind w:left="284" w:firstLine="425"/>
    </w:pPr>
    <w:rPr>
      <w:lang w:eastAsia="en-US"/>
    </w:rPr>
  </w:style>
  <w:style w:type="character" w:customStyle="1" w:styleId="ae">
    <w:name w:val="Подперечень Знак"/>
    <w:link w:val="a0"/>
    <w:rsid w:val="00E406F0"/>
    <w:rPr>
      <w:rFonts w:ascii="Times New Roman" w:eastAsia="Calibri" w:hAnsi="Times New Roman" w:cs="Times New Roman"/>
      <w:sz w:val="28"/>
      <w:u w:color="000000"/>
      <w:bdr w:val="nil"/>
    </w:rPr>
  </w:style>
  <w:style w:type="paragraph" w:customStyle="1" w:styleId="11">
    <w:name w:val="Без интервала1"/>
    <w:uiPriority w:val="99"/>
    <w:rsid w:val="00F67B50"/>
    <w:pPr>
      <w:spacing w:after="0" w:line="240" w:lineRule="auto"/>
    </w:pPr>
    <w:rPr>
      <w:rFonts w:ascii="Calibri" w:eastAsia="Times New Roman" w:hAnsi="Calibri" w:cs="Calibri"/>
    </w:rPr>
  </w:style>
  <w:style w:type="paragraph" w:customStyle="1" w:styleId="Default">
    <w:name w:val="Default"/>
    <w:rsid w:val="00F67B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2"/>
    <w:link w:val="1"/>
    <w:uiPriority w:val="99"/>
    <w:rsid w:val="00F67B50"/>
    <w:rPr>
      <w:rFonts w:ascii="Calibri Light" w:eastAsia="Times New Roman" w:hAnsi="Calibri Light" w:cs="Calibri Light"/>
      <w:color w:val="2E74B5"/>
      <w:sz w:val="32"/>
      <w:szCs w:val="32"/>
    </w:rPr>
  </w:style>
  <w:style w:type="paragraph" w:styleId="af">
    <w:name w:val="List Paragraph"/>
    <w:basedOn w:val="a1"/>
    <w:uiPriority w:val="34"/>
    <w:qFormat/>
    <w:rsid w:val="00196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9267</Words>
  <Characters>52824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tam@schl64.ru</cp:lastModifiedBy>
  <cp:revision>2</cp:revision>
  <cp:lastPrinted>2019-11-28T10:15:00Z</cp:lastPrinted>
  <dcterms:created xsi:type="dcterms:W3CDTF">2019-11-29T08:10:00Z</dcterms:created>
  <dcterms:modified xsi:type="dcterms:W3CDTF">2019-11-29T08:10:00Z</dcterms:modified>
</cp:coreProperties>
</file>