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C50" w:rsidRPr="00621A4B" w:rsidRDefault="009B1C50" w:rsidP="009B1C50">
      <w:pPr>
        <w:pStyle w:val="a3"/>
        <w:shd w:val="clear" w:color="auto" w:fill="FFFFFF"/>
        <w:spacing w:before="0" w:beforeAutospacing="0" w:after="0" w:afterAutospacing="0" w:line="294" w:lineRule="atLeast"/>
        <w:jc w:val="center"/>
        <w:rPr>
          <w:b/>
          <w:color w:val="000000"/>
        </w:rPr>
      </w:pPr>
      <w:r w:rsidRPr="00621A4B">
        <w:rPr>
          <w:b/>
          <w:color w:val="000000"/>
        </w:rPr>
        <w:t>АННОТАЦИЯ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 xml:space="preserve">Программа учебного предмета «Русский язык» для 1 – 4 классов разработана на основе </w:t>
      </w:r>
      <w:bookmarkStart w:id="0" w:name="_GoBack"/>
      <w:bookmarkEnd w:id="0"/>
      <w:r w:rsidRPr="00621A4B">
        <w:rPr>
          <w:color w:val="000000"/>
        </w:rPr>
        <w:t>следующих документов:</w:t>
      </w:r>
    </w:p>
    <w:p w:rsidR="009B1C50" w:rsidRPr="00621A4B" w:rsidRDefault="009B1C50" w:rsidP="009B1C50">
      <w:pPr>
        <w:pStyle w:val="a3"/>
        <w:numPr>
          <w:ilvl w:val="0"/>
          <w:numId w:val="1"/>
        </w:numPr>
        <w:shd w:val="clear" w:color="auto" w:fill="FFFFFF"/>
        <w:spacing w:before="0" w:beforeAutospacing="0" w:after="0" w:afterAutospacing="0"/>
        <w:jc w:val="both"/>
        <w:rPr>
          <w:color w:val="000000"/>
        </w:rPr>
      </w:pPr>
      <w:r w:rsidRPr="00621A4B">
        <w:rPr>
          <w:color w:val="000000"/>
        </w:rPr>
        <w:t xml:space="preserve">Федерального государственного образовательного стандарта начального общего образования, </w:t>
      </w:r>
    </w:p>
    <w:p w:rsidR="009B1C50" w:rsidRPr="00621A4B" w:rsidRDefault="009B1C50" w:rsidP="009B1C50">
      <w:pPr>
        <w:pStyle w:val="a3"/>
        <w:numPr>
          <w:ilvl w:val="0"/>
          <w:numId w:val="1"/>
        </w:numPr>
        <w:shd w:val="clear" w:color="auto" w:fill="FFFFFF"/>
        <w:spacing w:before="0" w:beforeAutospacing="0" w:after="0" w:afterAutospacing="0"/>
        <w:jc w:val="both"/>
        <w:rPr>
          <w:color w:val="000000"/>
        </w:rPr>
      </w:pPr>
      <w:r w:rsidRPr="00621A4B">
        <w:rPr>
          <w:color w:val="000000"/>
        </w:rPr>
        <w:t xml:space="preserve">Концепции духовно-нравственного развития и воспитания личности гражданина России, </w:t>
      </w:r>
    </w:p>
    <w:p w:rsidR="009B1C50" w:rsidRPr="00621A4B" w:rsidRDefault="009B1C50" w:rsidP="009B1C50">
      <w:pPr>
        <w:pStyle w:val="a3"/>
        <w:numPr>
          <w:ilvl w:val="0"/>
          <w:numId w:val="1"/>
        </w:numPr>
        <w:shd w:val="clear" w:color="auto" w:fill="FFFFFF"/>
        <w:spacing w:before="0" w:beforeAutospacing="0" w:after="0" w:afterAutospacing="0"/>
        <w:jc w:val="both"/>
        <w:rPr>
          <w:color w:val="000000"/>
        </w:rPr>
      </w:pPr>
      <w:r w:rsidRPr="00621A4B">
        <w:rPr>
          <w:color w:val="000000"/>
        </w:rPr>
        <w:t>планируемых результатов начального общего образования,</w:t>
      </w:r>
    </w:p>
    <w:p w:rsidR="009B1C50" w:rsidRPr="00621A4B" w:rsidRDefault="009B1C50" w:rsidP="009B1C50">
      <w:pPr>
        <w:pStyle w:val="a3"/>
        <w:numPr>
          <w:ilvl w:val="0"/>
          <w:numId w:val="1"/>
        </w:numPr>
        <w:shd w:val="clear" w:color="auto" w:fill="FFFFFF"/>
        <w:spacing w:before="0" w:beforeAutospacing="0" w:after="0" w:afterAutospacing="0" w:line="294" w:lineRule="atLeast"/>
        <w:jc w:val="both"/>
        <w:rPr>
          <w:rFonts w:ascii="Arial" w:hAnsi="Arial" w:cs="Arial"/>
          <w:color w:val="000000"/>
        </w:rPr>
      </w:pPr>
      <w:r w:rsidRPr="00621A4B">
        <w:rPr>
          <w:color w:val="000000"/>
        </w:rPr>
        <w:t>авторская программа </w:t>
      </w:r>
      <w:r w:rsidRPr="00621A4B">
        <w:rPr>
          <w:rFonts w:ascii="Times New Roman CYR" w:hAnsi="Times New Roman CYR" w:cs="Times New Roman CYR"/>
          <w:color w:val="000000"/>
        </w:rPr>
        <w:t xml:space="preserve">В.П. </w:t>
      </w:r>
      <w:proofErr w:type="spellStart"/>
      <w:r w:rsidRPr="00621A4B">
        <w:rPr>
          <w:rFonts w:ascii="Times New Roman CYR" w:hAnsi="Times New Roman CYR" w:cs="Times New Roman CYR"/>
          <w:color w:val="000000"/>
        </w:rPr>
        <w:t>Канакиной</w:t>
      </w:r>
      <w:proofErr w:type="spellEnd"/>
      <w:r w:rsidRPr="00621A4B">
        <w:rPr>
          <w:rFonts w:ascii="Times New Roman CYR" w:hAnsi="Times New Roman CYR" w:cs="Times New Roman CYR"/>
          <w:color w:val="000000"/>
        </w:rPr>
        <w:t xml:space="preserve">, </w:t>
      </w:r>
      <w:proofErr w:type="spellStart"/>
      <w:r w:rsidRPr="00621A4B">
        <w:rPr>
          <w:rFonts w:ascii="Times New Roman CYR" w:hAnsi="Times New Roman CYR" w:cs="Times New Roman CYR"/>
          <w:color w:val="000000"/>
        </w:rPr>
        <w:t>В.Г.Горецкого</w:t>
      </w:r>
      <w:proofErr w:type="spellEnd"/>
      <w:r w:rsidRPr="00621A4B">
        <w:rPr>
          <w:rFonts w:ascii="Times New Roman CYR" w:hAnsi="Times New Roman CYR" w:cs="Times New Roman CYR"/>
          <w:color w:val="000000"/>
        </w:rPr>
        <w:t xml:space="preserve">, М.В. </w:t>
      </w:r>
      <w:proofErr w:type="spellStart"/>
      <w:r w:rsidRPr="00621A4B">
        <w:rPr>
          <w:rFonts w:ascii="Times New Roman CYR" w:hAnsi="Times New Roman CYR" w:cs="Times New Roman CYR"/>
          <w:color w:val="000000"/>
        </w:rPr>
        <w:t>Бойкиной</w:t>
      </w:r>
      <w:proofErr w:type="spellEnd"/>
      <w:r w:rsidRPr="00621A4B">
        <w:rPr>
          <w:rFonts w:ascii="Times New Roman CYR" w:hAnsi="Times New Roman CYR" w:cs="Times New Roman CYR"/>
          <w:color w:val="000000"/>
        </w:rPr>
        <w:t xml:space="preserve">, </w:t>
      </w:r>
      <w:proofErr w:type="spellStart"/>
      <w:r w:rsidRPr="00621A4B">
        <w:rPr>
          <w:rFonts w:ascii="Times New Roman CYR" w:hAnsi="Times New Roman CYR" w:cs="Times New Roman CYR"/>
          <w:color w:val="000000"/>
        </w:rPr>
        <w:t>М.Н.Дементьевой</w:t>
      </w:r>
      <w:proofErr w:type="spellEnd"/>
      <w:r w:rsidRPr="00621A4B">
        <w:rPr>
          <w:rFonts w:ascii="Times New Roman CYR" w:hAnsi="Times New Roman CYR" w:cs="Times New Roman CYR"/>
          <w:color w:val="000000"/>
        </w:rPr>
        <w:t xml:space="preserve">, </w:t>
      </w:r>
      <w:proofErr w:type="spellStart"/>
      <w:r w:rsidRPr="00621A4B">
        <w:rPr>
          <w:rFonts w:ascii="Times New Roman CYR" w:hAnsi="Times New Roman CYR" w:cs="Times New Roman CYR"/>
          <w:color w:val="000000"/>
        </w:rPr>
        <w:t>Н.А.Стефаненко</w:t>
      </w:r>
      <w:proofErr w:type="spellEnd"/>
      <w:r w:rsidRPr="00621A4B">
        <w:rPr>
          <w:rFonts w:ascii="Times New Roman CYR" w:hAnsi="Times New Roman CYR" w:cs="Times New Roman CYR"/>
          <w:color w:val="000000"/>
        </w:rPr>
        <w:t>. «Русский язык»</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p>
    <w:p w:rsidR="009B1C50" w:rsidRPr="00621A4B" w:rsidRDefault="009B1C50" w:rsidP="009B1C50">
      <w:pPr>
        <w:pStyle w:val="a3"/>
        <w:shd w:val="clear" w:color="auto" w:fill="FFFFFF"/>
        <w:spacing w:before="0" w:beforeAutospacing="0" w:after="0" w:afterAutospacing="0" w:line="101" w:lineRule="atLeast"/>
        <w:jc w:val="center"/>
        <w:rPr>
          <w:rFonts w:ascii="Arial" w:hAnsi="Arial" w:cs="Arial"/>
          <w:color w:val="000000"/>
        </w:rPr>
      </w:pPr>
      <w:r w:rsidRPr="00621A4B">
        <w:rPr>
          <w:b/>
          <w:bCs/>
          <w:color w:val="000000"/>
        </w:rPr>
        <w:t>Цели и задачи учебного предмета</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bCs/>
          <w:color w:val="000000"/>
        </w:rPr>
        <w:t>В системе предметов общеоб</w:t>
      </w:r>
      <w:r w:rsidRPr="00621A4B">
        <w:rPr>
          <w:color w:val="000000"/>
        </w:rPr>
        <w:t>разовательной школы учебный предмет «Русский язык» реализует познавательную и социокультурную </w:t>
      </w:r>
      <w:r w:rsidRPr="00621A4B">
        <w:rPr>
          <w:b/>
          <w:bCs/>
          <w:color w:val="000000"/>
        </w:rPr>
        <w:t>цели</w:t>
      </w:r>
      <w:r w:rsidRPr="00621A4B">
        <w:rPr>
          <w:color w:val="000000"/>
        </w:rPr>
        <w:t>:</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i/>
          <w:iCs/>
          <w:color w:val="000000"/>
        </w:rPr>
        <w:t>Познавательная цель</w:t>
      </w:r>
      <w:r w:rsidRPr="00621A4B">
        <w:rPr>
          <w:color w:val="000000"/>
        </w:rPr>
        <w:t xml:space="preserve"> предполагает ознакомление обучающихся с основными положениями о </w:t>
      </w:r>
      <w:proofErr w:type="gramStart"/>
      <w:r w:rsidRPr="00621A4B">
        <w:rPr>
          <w:color w:val="000000"/>
        </w:rPr>
        <w:t>науки</w:t>
      </w:r>
      <w:proofErr w:type="gramEnd"/>
      <w:r w:rsidRPr="00621A4B">
        <w:rPr>
          <w:color w:val="000000"/>
        </w:rPr>
        <w:t xml:space="preserve"> о языке и формирование на этой основе знаково-символического восприятия и логического мышления учащихся;</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i/>
          <w:iCs/>
          <w:color w:val="000000"/>
        </w:rPr>
        <w:t>Социокультурная цель </w:t>
      </w:r>
      <w:r w:rsidRPr="00621A4B">
        <w:rPr>
          <w:color w:val="000000"/>
        </w:rPr>
        <w:t>– изучение русского языка - включает формирование коммуникативной компетенции обучающихся;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Для достижения поставленных целей изучения русского языка в начальной школе необходимо решение следующих практических </w:t>
      </w:r>
      <w:r w:rsidRPr="00621A4B">
        <w:rPr>
          <w:b/>
          <w:bCs/>
          <w:color w:val="000000"/>
        </w:rPr>
        <w:t>задач</w:t>
      </w:r>
      <w:r w:rsidRPr="00621A4B">
        <w:rPr>
          <w:color w:val="000000"/>
        </w:rPr>
        <w:t>:</w:t>
      </w:r>
    </w:p>
    <w:p w:rsidR="009B1C50" w:rsidRPr="00621A4B" w:rsidRDefault="009B1C50" w:rsidP="009B1C50">
      <w:pPr>
        <w:pStyle w:val="a3"/>
        <w:numPr>
          <w:ilvl w:val="0"/>
          <w:numId w:val="2"/>
        </w:numPr>
        <w:shd w:val="clear" w:color="auto" w:fill="FFFFFF"/>
        <w:spacing w:before="0" w:beforeAutospacing="0" w:after="0" w:afterAutospacing="0" w:line="101" w:lineRule="atLeast"/>
        <w:ind w:left="0"/>
        <w:jc w:val="both"/>
        <w:rPr>
          <w:rFonts w:ascii="Arial" w:hAnsi="Arial" w:cs="Arial"/>
          <w:color w:val="000000"/>
        </w:rPr>
      </w:pPr>
      <w:r w:rsidRPr="00621A4B">
        <w:rPr>
          <w:color w:val="000000"/>
        </w:rPr>
        <w:t>развитие речи, мышления, воображения школьников, умения выбирать средства языка в соответствии с целями, задачами и условиями общения;</w:t>
      </w:r>
    </w:p>
    <w:p w:rsidR="009B1C50" w:rsidRPr="00621A4B" w:rsidRDefault="009B1C50" w:rsidP="009B1C50">
      <w:pPr>
        <w:pStyle w:val="a3"/>
        <w:numPr>
          <w:ilvl w:val="0"/>
          <w:numId w:val="2"/>
        </w:numPr>
        <w:shd w:val="clear" w:color="auto" w:fill="FFFFFF"/>
        <w:spacing w:before="0" w:beforeAutospacing="0" w:after="0" w:afterAutospacing="0" w:line="101" w:lineRule="atLeast"/>
        <w:ind w:left="0"/>
        <w:jc w:val="both"/>
        <w:rPr>
          <w:rFonts w:ascii="Arial" w:hAnsi="Arial" w:cs="Arial"/>
          <w:color w:val="000000"/>
        </w:rPr>
      </w:pPr>
      <w:r w:rsidRPr="00621A4B">
        <w:rPr>
          <w:color w:val="000000"/>
        </w:rPr>
        <w:t xml:space="preserve">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621A4B">
        <w:rPr>
          <w:color w:val="000000"/>
        </w:rPr>
        <w:t>морфемике</w:t>
      </w:r>
      <w:proofErr w:type="spellEnd"/>
      <w:r w:rsidRPr="00621A4B">
        <w:rPr>
          <w:color w:val="000000"/>
        </w:rPr>
        <w:t xml:space="preserve"> (состав слова), морфологии и синтаксисе;</w:t>
      </w:r>
    </w:p>
    <w:p w:rsidR="009B1C50" w:rsidRPr="00621A4B" w:rsidRDefault="009B1C50" w:rsidP="009B1C50">
      <w:pPr>
        <w:pStyle w:val="a3"/>
        <w:numPr>
          <w:ilvl w:val="0"/>
          <w:numId w:val="2"/>
        </w:numPr>
        <w:shd w:val="clear" w:color="auto" w:fill="FFFFFF"/>
        <w:spacing w:before="0" w:beforeAutospacing="0" w:after="0" w:afterAutospacing="0" w:line="101" w:lineRule="atLeast"/>
        <w:ind w:left="0"/>
        <w:jc w:val="both"/>
        <w:rPr>
          <w:rFonts w:ascii="Arial" w:hAnsi="Arial" w:cs="Arial"/>
          <w:color w:val="000000"/>
        </w:rPr>
      </w:pPr>
      <w:r w:rsidRPr="00621A4B">
        <w:rPr>
          <w:color w:val="000000"/>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9B1C50" w:rsidRPr="00621A4B" w:rsidRDefault="009B1C50" w:rsidP="009B1C50">
      <w:pPr>
        <w:pStyle w:val="a3"/>
        <w:numPr>
          <w:ilvl w:val="0"/>
          <w:numId w:val="2"/>
        </w:numPr>
        <w:shd w:val="clear" w:color="auto" w:fill="FFFFFF"/>
        <w:spacing w:before="0" w:beforeAutospacing="0" w:after="0" w:afterAutospacing="0" w:line="101" w:lineRule="atLeast"/>
        <w:ind w:left="0"/>
        <w:jc w:val="both"/>
        <w:rPr>
          <w:rFonts w:ascii="Arial" w:hAnsi="Arial" w:cs="Arial"/>
          <w:color w:val="000000"/>
        </w:rPr>
      </w:pPr>
      <w:r w:rsidRPr="00621A4B">
        <w:rPr>
          <w:color w:val="000000"/>
        </w:rPr>
        <w:t>формирование первоначальных представлений о русском языке как государственном языке Российской Федерации, как средстве общения людей разных национальностей в России и за рубежом. Развитие диалогической и монологической устной и письменной речи, коммуникативных умений, нравственных и эстетических чувств, способностей к творческой деятельности.</w:t>
      </w:r>
    </w:p>
    <w:p w:rsidR="009B1C50" w:rsidRPr="00621A4B" w:rsidRDefault="009B1C50" w:rsidP="009B1C50">
      <w:pPr>
        <w:pStyle w:val="a3"/>
        <w:numPr>
          <w:ilvl w:val="0"/>
          <w:numId w:val="2"/>
        </w:numPr>
        <w:shd w:val="clear" w:color="auto" w:fill="FFFFFF"/>
        <w:spacing w:before="0" w:beforeAutospacing="0" w:after="0" w:afterAutospacing="0" w:line="101" w:lineRule="atLeast"/>
        <w:ind w:left="0"/>
        <w:jc w:val="both"/>
        <w:rPr>
          <w:rFonts w:ascii="Arial" w:hAnsi="Arial" w:cs="Arial"/>
          <w:color w:val="000000"/>
        </w:rPr>
      </w:pPr>
      <w:proofErr w:type="gramStart"/>
      <w:r w:rsidRPr="00621A4B">
        <w:rPr>
          <w:color w:val="000000"/>
        </w:rPr>
        <w:lastRenderedPageBreak/>
        <w:t>в</w:t>
      </w:r>
      <w:proofErr w:type="gramEnd"/>
      <w:r w:rsidRPr="00621A4B">
        <w:rPr>
          <w:color w:val="000000"/>
        </w:rPr>
        <w:t>оспитание позитивного эмоционально-ценностного отношения к русскому языку, чувства сопричастности к сохранению его уникальности и чистоты; побуждение познавательного интереса к языку, стремления совершенствовать свою речь.</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p>
    <w:p w:rsidR="009B1C50" w:rsidRPr="00621A4B" w:rsidRDefault="009B1C50" w:rsidP="009B1C50">
      <w:pPr>
        <w:pStyle w:val="a3"/>
        <w:shd w:val="clear" w:color="auto" w:fill="FFFFFF"/>
        <w:spacing w:before="0" w:beforeAutospacing="0" w:after="0" w:afterAutospacing="0" w:line="101" w:lineRule="atLeast"/>
        <w:jc w:val="center"/>
        <w:rPr>
          <w:rFonts w:ascii="Arial" w:hAnsi="Arial" w:cs="Arial"/>
          <w:color w:val="000000"/>
        </w:rPr>
      </w:pPr>
      <w:r w:rsidRPr="00621A4B">
        <w:rPr>
          <w:b/>
          <w:bCs/>
          <w:color w:val="000000"/>
        </w:rPr>
        <w:t>Общая характеристика учебного предмета</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Программа направлена на реализацию средствами предмета «Русский язык» основных задач образовательной области «Филология»:</w:t>
      </w:r>
    </w:p>
    <w:p w:rsidR="009B1C50" w:rsidRPr="00621A4B" w:rsidRDefault="009B1C50" w:rsidP="009B1C50">
      <w:pPr>
        <w:pStyle w:val="a3"/>
        <w:numPr>
          <w:ilvl w:val="0"/>
          <w:numId w:val="3"/>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9B1C50" w:rsidRPr="00621A4B" w:rsidRDefault="009B1C50" w:rsidP="009B1C50">
      <w:pPr>
        <w:pStyle w:val="a3"/>
        <w:numPr>
          <w:ilvl w:val="0"/>
          <w:numId w:val="3"/>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диалогической и монологической устной и письменной речи;</w:t>
      </w:r>
    </w:p>
    <w:p w:rsidR="009B1C50" w:rsidRPr="00621A4B" w:rsidRDefault="009B1C50" w:rsidP="009B1C50">
      <w:pPr>
        <w:pStyle w:val="a3"/>
        <w:numPr>
          <w:ilvl w:val="0"/>
          <w:numId w:val="3"/>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коммуникативных умений;</w:t>
      </w:r>
    </w:p>
    <w:p w:rsidR="009B1C50" w:rsidRPr="00621A4B" w:rsidRDefault="009B1C50" w:rsidP="009B1C50">
      <w:pPr>
        <w:pStyle w:val="a3"/>
        <w:numPr>
          <w:ilvl w:val="0"/>
          <w:numId w:val="3"/>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нравственных и эстетических чувств;</w:t>
      </w:r>
    </w:p>
    <w:p w:rsidR="009B1C50" w:rsidRPr="00621A4B" w:rsidRDefault="009B1C50" w:rsidP="009B1C50">
      <w:pPr>
        <w:pStyle w:val="a3"/>
        <w:numPr>
          <w:ilvl w:val="0"/>
          <w:numId w:val="3"/>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способностей к творческой деятельности.</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Программа определяет ряд практических задач, решение которых обеспечит достижение основных целей изучения предмета:</w:t>
      </w:r>
    </w:p>
    <w:p w:rsidR="009B1C50" w:rsidRPr="00621A4B" w:rsidRDefault="009B1C50" w:rsidP="009B1C50">
      <w:pPr>
        <w:pStyle w:val="a3"/>
        <w:numPr>
          <w:ilvl w:val="0"/>
          <w:numId w:val="4"/>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речи, мышления, воображения школьников, умения выбирать средства языка в соответствии с целями, задачами и условиями общения;</w:t>
      </w:r>
    </w:p>
    <w:p w:rsidR="009B1C50" w:rsidRPr="00621A4B" w:rsidRDefault="009B1C50" w:rsidP="009B1C50">
      <w:pPr>
        <w:pStyle w:val="a3"/>
        <w:numPr>
          <w:ilvl w:val="0"/>
          <w:numId w:val="4"/>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 xml:space="preserve">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621A4B">
        <w:rPr>
          <w:color w:val="000000"/>
        </w:rPr>
        <w:t>морфемике</w:t>
      </w:r>
      <w:proofErr w:type="spellEnd"/>
      <w:r w:rsidRPr="00621A4B">
        <w:rPr>
          <w:color w:val="000000"/>
        </w:rPr>
        <w:t xml:space="preserve"> (состав слова), морфологии и синтаксисе;</w:t>
      </w:r>
    </w:p>
    <w:p w:rsidR="009B1C50" w:rsidRPr="00621A4B" w:rsidRDefault="009B1C50" w:rsidP="009B1C50">
      <w:pPr>
        <w:pStyle w:val="a3"/>
        <w:numPr>
          <w:ilvl w:val="0"/>
          <w:numId w:val="4"/>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9B1C50" w:rsidRPr="00621A4B" w:rsidRDefault="009B1C50" w:rsidP="009B1C50">
      <w:pPr>
        <w:pStyle w:val="a3"/>
        <w:numPr>
          <w:ilvl w:val="0"/>
          <w:numId w:val="4"/>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621A4B">
        <w:rPr>
          <w:color w:val="000000"/>
        </w:rPr>
        <w:t>добукварного</w:t>
      </w:r>
      <w:proofErr w:type="spellEnd"/>
      <w:r w:rsidRPr="00621A4B">
        <w:rPr>
          <w:color w:val="000000"/>
        </w:rPr>
        <w:t xml:space="preserve"> (подготовительного), букварного (основного) и </w:t>
      </w:r>
      <w:proofErr w:type="spellStart"/>
      <w:r w:rsidRPr="00621A4B">
        <w:rPr>
          <w:color w:val="000000"/>
        </w:rPr>
        <w:t>послебукварного</w:t>
      </w:r>
      <w:proofErr w:type="spellEnd"/>
      <w:r w:rsidRPr="00621A4B">
        <w:rPr>
          <w:color w:val="000000"/>
        </w:rPr>
        <w:t xml:space="preserve"> (заключительного).</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proofErr w:type="spellStart"/>
      <w:r w:rsidRPr="00621A4B">
        <w:rPr>
          <w:b/>
          <w:bCs/>
          <w:color w:val="000000"/>
        </w:rPr>
        <w:t>Добукварный</w:t>
      </w:r>
      <w:proofErr w:type="spellEnd"/>
      <w:r w:rsidRPr="00621A4B">
        <w:rPr>
          <w:i/>
          <w:iCs/>
          <w:color w:val="000000"/>
        </w:rPr>
        <w:t> </w:t>
      </w:r>
      <w:r w:rsidRPr="00621A4B">
        <w:rPr>
          <w:color w:val="000000"/>
        </w:rPr>
        <w:t>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w:t>
      </w:r>
      <w:r w:rsidRPr="00621A4B">
        <w:rPr>
          <w:color w:val="000000"/>
        </w:rPr>
        <w:lastRenderedPageBreak/>
        <w:t>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Содержание </w:t>
      </w:r>
      <w:r w:rsidRPr="00621A4B">
        <w:rPr>
          <w:b/>
          <w:bCs/>
          <w:color w:val="000000"/>
        </w:rPr>
        <w:t>букварного</w:t>
      </w:r>
      <w:r w:rsidRPr="00621A4B">
        <w:rPr>
          <w:color w:val="000000"/>
        </w:rPr>
        <w:t>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proofErr w:type="spellStart"/>
      <w:r w:rsidRPr="00621A4B">
        <w:rPr>
          <w:b/>
          <w:bCs/>
          <w:color w:val="000000"/>
        </w:rPr>
        <w:t>Послебукварный</w:t>
      </w:r>
      <w:proofErr w:type="spellEnd"/>
      <w:r w:rsidRPr="00621A4B">
        <w:rPr>
          <w:i/>
          <w:iCs/>
          <w:color w:val="000000"/>
        </w:rPr>
        <w:t> </w:t>
      </w:r>
      <w:r w:rsidRPr="00621A4B">
        <w:rPr>
          <w:color w:val="000000"/>
        </w:rPr>
        <w:t>(заключительный) —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После обучения грамоте начинается раздельное изучение русского языка и литературного чтения.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Систематический курс русского языка представлен в программе следующими </w:t>
      </w:r>
      <w:r w:rsidRPr="00621A4B">
        <w:rPr>
          <w:b/>
          <w:bCs/>
          <w:color w:val="000000"/>
        </w:rPr>
        <w:t>содержательными линиями:</w:t>
      </w:r>
    </w:p>
    <w:p w:rsidR="009B1C50" w:rsidRPr="00621A4B" w:rsidRDefault="009B1C50" w:rsidP="009B1C50">
      <w:pPr>
        <w:pStyle w:val="a3"/>
        <w:numPr>
          <w:ilvl w:val="0"/>
          <w:numId w:val="5"/>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система языка (основы лингвистических знаний): лексика, фонетика и орфоэпия, графика, состав слова (</w:t>
      </w:r>
      <w:proofErr w:type="spellStart"/>
      <w:r w:rsidRPr="00621A4B">
        <w:rPr>
          <w:color w:val="000000"/>
        </w:rPr>
        <w:t>морфемика</w:t>
      </w:r>
      <w:proofErr w:type="spellEnd"/>
      <w:r w:rsidRPr="00621A4B">
        <w:rPr>
          <w:color w:val="000000"/>
        </w:rPr>
        <w:t>), грамматика (морфология и синтаксис);</w:t>
      </w:r>
    </w:p>
    <w:p w:rsidR="009B1C50" w:rsidRPr="00621A4B" w:rsidRDefault="009B1C50" w:rsidP="009B1C50">
      <w:pPr>
        <w:pStyle w:val="a3"/>
        <w:numPr>
          <w:ilvl w:val="0"/>
          <w:numId w:val="5"/>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орфография и пунктуация;</w:t>
      </w:r>
    </w:p>
    <w:p w:rsidR="009B1C50" w:rsidRPr="00621A4B" w:rsidRDefault="009B1C50" w:rsidP="009B1C50">
      <w:pPr>
        <w:pStyle w:val="a3"/>
        <w:numPr>
          <w:ilvl w:val="0"/>
          <w:numId w:val="5"/>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развитие речи.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Содержание учебного предмета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w:t>
      </w:r>
      <w:r w:rsidRPr="00621A4B">
        <w:rPr>
          <w:color w:val="000000"/>
        </w:rPr>
        <w:lastRenderedPageBreak/>
        <w:t>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w:t>
      </w:r>
      <w:proofErr w:type="gramStart"/>
      <w:r w:rsidRPr="00621A4B">
        <w:rPr>
          <w:color w:val="000000"/>
        </w:rPr>
        <w:t xml:space="preserve">Работа над текстом предусматривает формирование речевых умений и овладение </w:t>
      </w:r>
      <w:proofErr w:type="spellStart"/>
      <w:r w:rsidRPr="00621A4B">
        <w:rPr>
          <w:color w:val="000000"/>
        </w:rPr>
        <w:t>речеведческими</w:t>
      </w:r>
      <w:proofErr w:type="spellEnd"/>
      <w:r w:rsidRPr="00621A4B">
        <w:rPr>
          <w:color w:val="000000"/>
        </w:rPr>
        <w:t xml:space="preserve">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w:t>
      </w:r>
      <w:proofErr w:type="gramEnd"/>
      <w:r w:rsidRPr="00621A4B">
        <w:rPr>
          <w:color w:val="000000"/>
        </w:rPr>
        <w:t xml:space="preserve"> с оценкой и самооценкой выполненной учеником творческой работы.</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Программа предусматривает формирование у младших школьников представлений о лексике русского языка. </w:t>
      </w:r>
      <w:proofErr w:type="gramStart"/>
      <w:r w:rsidRPr="00621A4B">
        <w:rPr>
          <w:color w:val="000000"/>
        </w:rPr>
        <w:t>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w:t>
      </w:r>
      <w:proofErr w:type="gramEnd"/>
      <w:r w:rsidRPr="00621A4B">
        <w:rPr>
          <w:color w:val="000000"/>
        </w:rPr>
        <w:t xml:space="preserve"> осознанию необходимости пополнять и обогащать собственный словарный запас как показатель интеллектуального и речевого развития личности.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w:t>
      </w:r>
      <w:r w:rsidRPr="00621A4B">
        <w:rPr>
          <w:color w:val="000000"/>
        </w:rPr>
        <w:lastRenderedPageBreak/>
        <w:t xml:space="preserve">классификации, обобщения, что служит основой для дальнейшего формирования </w:t>
      </w:r>
      <w:proofErr w:type="spellStart"/>
      <w:r w:rsidRPr="00621A4B">
        <w:rPr>
          <w:color w:val="000000"/>
        </w:rPr>
        <w:t>общеучебных</w:t>
      </w:r>
      <w:proofErr w:type="spellEnd"/>
      <w:r w:rsidRPr="00621A4B">
        <w:rPr>
          <w:color w:val="000000"/>
        </w:rPr>
        <w:t>, логических и познавательных (символико-моделирующих) универсальных действий с языковыми единицами.</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621A4B">
        <w:rPr>
          <w:color w:val="000000"/>
        </w:rPr>
        <w:t>со</w:t>
      </w:r>
      <w:proofErr w:type="gramEnd"/>
      <w:r w:rsidRPr="00621A4B">
        <w:rPr>
          <w:color w:val="000000"/>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r w:rsidRPr="00621A4B">
        <w:rPr>
          <w:b/>
          <w:bCs/>
          <w:color w:val="000000"/>
        </w:rPr>
        <w:t>Принципы отбора учебного материала:</w:t>
      </w:r>
    </w:p>
    <w:p w:rsidR="009B1C50" w:rsidRPr="00621A4B" w:rsidRDefault="009B1C50" w:rsidP="009B1C50">
      <w:pPr>
        <w:pStyle w:val="a3"/>
        <w:numPr>
          <w:ilvl w:val="0"/>
          <w:numId w:val="6"/>
        </w:numPr>
        <w:shd w:val="clear" w:color="auto" w:fill="FFFFFF"/>
        <w:spacing w:before="0" w:beforeAutospacing="0" w:after="0" w:afterAutospacing="0"/>
        <w:ind w:left="0"/>
        <w:jc w:val="both"/>
        <w:rPr>
          <w:rFonts w:ascii="Arial" w:hAnsi="Arial" w:cs="Arial"/>
          <w:color w:val="000000"/>
        </w:rPr>
      </w:pPr>
      <w:r w:rsidRPr="00621A4B">
        <w:rPr>
          <w:color w:val="000000"/>
        </w:rPr>
        <w:t>учет возрастных особенностей;</w:t>
      </w:r>
    </w:p>
    <w:p w:rsidR="009B1C50" w:rsidRPr="00621A4B" w:rsidRDefault="009B1C50" w:rsidP="009B1C50">
      <w:pPr>
        <w:pStyle w:val="a3"/>
        <w:numPr>
          <w:ilvl w:val="0"/>
          <w:numId w:val="6"/>
        </w:numPr>
        <w:shd w:val="clear" w:color="auto" w:fill="FFFFFF"/>
        <w:spacing w:before="0" w:beforeAutospacing="0" w:after="0" w:afterAutospacing="0"/>
        <w:ind w:left="0"/>
        <w:jc w:val="both"/>
        <w:rPr>
          <w:rFonts w:ascii="Arial" w:hAnsi="Arial" w:cs="Arial"/>
          <w:color w:val="000000"/>
        </w:rPr>
      </w:pPr>
      <w:r w:rsidRPr="00621A4B">
        <w:rPr>
          <w:color w:val="000000"/>
        </w:rPr>
        <w:t>органическое сочетание обучения и воспитания;</w:t>
      </w:r>
    </w:p>
    <w:p w:rsidR="009B1C50" w:rsidRPr="00621A4B" w:rsidRDefault="009B1C50" w:rsidP="009B1C50">
      <w:pPr>
        <w:pStyle w:val="a3"/>
        <w:numPr>
          <w:ilvl w:val="0"/>
          <w:numId w:val="6"/>
        </w:numPr>
        <w:shd w:val="clear" w:color="auto" w:fill="FFFFFF"/>
        <w:spacing w:before="0" w:beforeAutospacing="0" w:after="0" w:afterAutospacing="0"/>
        <w:ind w:left="0"/>
        <w:jc w:val="both"/>
        <w:rPr>
          <w:rFonts w:ascii="Arial" w:hAnsi="Arial" w:cs="Arial"/>
          <w:color w:val="000000"/>
        </w:rPr>
      </w:pPr>
      <w:r w:rsidRPr="00621A4B">
        <w:rPr>
          <w:color w:val="000000"/>
        </w:rPr>
        <w:t>усвоение знаний и развитие познавательных способностей детей;</w:t>
      </w:r>
    </w:p>
    <w:p w:rsidR="009B1C50" w:rsidRPr="00621A4B" w:rsidRDefault="009B1C50" w:rsidP="009B1C50">
      <w:pPr>
        <w:pStyle w:val="a3"/>
        <w:numPr>
          <w:ilvl w:val="0"/>
          <w:numId w:val="6"/>
        </w:numPr>
        <w:shd w:val="clear" w:color="auto" w:fill="FFFFFF"/>
        <w:spacing w:before="0" w:beforeAutospacing="0" w:after="0" w:afterAutospacing="0"/>
        <w:ind w:left="0"/>
        <w:jc w:val="both"/>
        <w:rPr>
          <w:rFonts w:ascii="Arial" w:hAnsi="Arial" w:cs="Arial"/>
          <w:color w:val="000000"/>
        </w:rPr>
      </w:pPr>
      <w:r w:rsidRPr="00621A4B">
        <w:rPr>
          <w:color w:val="000000"/>
        </w:rPr>
        <w:t>практическая направленность преподавания.</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p>
    <w:p w:rsidR="009B1C50" w:rsidRPr="00621A4B" w:rsidRDefault="009B1C50" w:rsidP="009B1C50">
      <w:pPr>
        <w:pStyle w:val="a3"/>
        <w:shd w:val="clear" w:color="auto" w:fill="FFFFFF"/>
        <w:spacing w:before="0" w:beforeAutospacing="0" w:after="0" w:afterAutospacing="0" w:line="294" w:lineRule="atLeast"/>
        <w:jc w:val="center"/>
        <w:rPr>
          <w:rFonts w:ascii="Arial" w:hAnsi="Arial" w:cs="Arial"/>
          <w:color w:val="000000"/>
        </w:rPr>
      </w:pPr>
      <w:r w:rsidRPr="00621A4B">
        <w:rPr>
          <w:b/>
          <w:bCs/>
          <w:color w:val="000000"/>
        </w:rPr>
        <w:t>Форма организации образовательного процесса</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Основной формой организации учебного процесса является классно-урочная система.</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Эффективная учебная деятельность учащейся на занятиях, построена на типовых заданиях, способствующих формированию универсальных учебных действий: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 </w:t>
      </w:r>
      <w:r w:rsidRPr="00621A4B">
        <w:rPr>
          <w:i/>
          <w:iCs/>
          <w:color w:val="000000"/>
        </w:rPr>
        <w:t>Информационный поиск</w:t>
      </w:r>
      <w:r w:rsidRPr="00621A4B">
        <w:rPr>
          <w:color w:val="000000"/>
        </w:rPr>
        <w:t> –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энциклопедией и находить достоверную информацию, осваивают познавательные и коммуникативные универсальные действия.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i/>
          <w:iCs/>
          <w:color w:val="000000"/>
        </w:rPr>
        <w:lastRenderedPageBreak/>
        <w:t>- Дифференцированные задания</w:t>
      </w:r>
      <w:r w:rsidRPr="00621A4B">
        <w:rPr>
          <w:color w:val="000000"/>
        </w:rPr>
        <w:t> – предоставляют возможность учащимся выбрать задание по уровню сложности, ориентируясь на свои личные предпочтения, интересы. Сложность заданий нарастает за счёт востребованности для их выполнения метапредметных умений.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i/>
          <w:iCs/>
          <w:color w:val="000000"/>
        </w:rPr>
        <w:t>- Интеллектуальный марафон</w:t>
      </w:r>
      <w:r w:rsidRPr="00621A4B">
        <w:rPr>
          <w:color w:val="000000"/>
        </w:rPr>
        <w:t> – задания ориентированы на развитие у детей самостоятельности, инициативности, творческих способностей, на формирование умения правильно использовать знания в нестандартной ситуации.</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Задания ставят перед учащимися задачу поиска средств решения, преобразования материала, конструирование нового способа действий.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i/>
          <w:iCs/>
          <w:color w:val="000000"/>
        </w:rPr>
        <w:t>- Творческие задания</w:t>
      </w:r>
      <w:r w:rsidRPr="00621A4B">
        <w:rPr>
          <w:color w:val="000000"/>
        </w:rPr>
        <w:t> – направлены на развитие у учащихся познавательных интересов, воображения, на выход в творческую деятельность.</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Творческие задания дают возможность учащимся предложить собственное оригинальное решение предметных задач или задач на различные жизненные ситуации. Выходя в собственное творчество, ребенок должен удерживать учебную задачу, осуществить выбор сре</w:t>
      </w:r>
      <w:proofErr w:type="gramStart"/>
      <w:r w:rsidRPr="00621A4B">
        <w:rPr>
          <w:color w:val="000000"/>
        </w:rPr>
        <w:t>дств дл</w:t>
      </w:r>
      <w:proofErr w:type="gramEnd"/>
      <w:r w:rsidRPr="00621A4B">
        <w:rPr>
          <w:color w:val="000000"/>
        </w:rPr>
        <w:t>я ее решения, продумать собственные действия и осуществить их.</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i/>
          <w:iCs/>
          <w:color w:val="000000"/>
        </w:rPr>
        <w:t>- Работа в паре</w:t>
      </w:r>
      <w:r w:rsidRPr="00621A4B">
        <w:rPr>
          <w:color w:val="000000"/>
        </w:rPr>
        <w:t> – задания ориентированы на использование групповых форм обучения.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Чтобы выполнить это задание, учащиеся должны решить, как будут действовать, распределить между собой кто, какую работу будет выполнять, в какой очередности или последовательности, как будут проверять выполнение работы. Этот вид задания очень важен, так как способствует формированию регулятивных, коммуникативных универсальных действий, обеспечивает возможность каждому ученику высказать своё личное мнение, сопоставить его с мнением других, разобраться, почему я думал так, а товарищ по-другому. Дети обучаются разным способам получения и обработки информации, «учатся обучая».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bCs/>
          <w:color w:val="000000"/>
        </w:rPr>
        <w:t>- </w:t>
      </w:r>
      <w:r w:rsidRPr="00621A4B">
        <w:rPr>
          <w:i/>
          <w:iCs/>
          <w:color w:val="000000"/>
        </w:rPr>
        <w:t>Проекты. </w:t>
      </w:r>
      <w:r w:rsidRPr="00621A4B">
        <w:rPr>
          <w:color w:val="000000"/>
        </w:rPr>
        <w:t>В учебниках на специальных разворотах представлены возможные варианты творческих, информационных и практико-ориентированных проектов, при этом на каждом из этих разворотов обязательно присутствует предложение создания собственного проекта учащегося.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 xml:space="preserve">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621A4B">
        <w:rPr>
          <w:color w:val="000000"/>
        </w:rPr>
        <w:t>со</w:t>
      </w:r>
      <w:proofErr w:type="gramEnd"/>
      <w:r w:rsidRPr="00621A4B">
        <w:rPr>
          <w:color w:val="000000"/>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9B1C50" w:rsidRPr="00621A4B" w:rsidRDefault="009B1C50" w:rsidP="009B1C50">
      <w:pPr>
        <w:pStyle w:val="a3"/>
        <w:shd w:val="clear" w:color="auto" w:fill="FFFFFF"/>
        <w:spacing w:before="0" w:beforeAutospacing="0" w:after="0" w:afterAutospacing="0"/>
        <w:jc w:val="center"/>
        <w:rPr>
          <w:rFonts w:ascii="Arial" w:hAnsi="Arial" w:cs="Arial"/>
          <w:color w:val="000000"/>
        </w:rPr>
      </w:pPr>
      <w:r w:rsidRPr="00621A4B">
        <w:rPr>
          <w:b/>
          <w:bCs/>
          <w:color w:val="000000"/>
        </w:rPr>
        <w:t>Технологии обучения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При изучении нового материала используются </w:t>
      </w:r>
      <w:r w:rsidRPr="00621A4B">
        <w:rPr>
          <w:b/>
          <w:bCs/>
          <w:color w:val="000000"/>
        </w:rPr>
        <w:t>элементы технологии проблемного и исследовательского обучения</w:t>
      </w:r>
      <w:r w:rsidRPr="00621A4B">
        <w:rPr>
          <w:color w:val="000000"/>
        </w:rPr>
        <w:t>, что позволяет развивать познавательную активность, творческую самостоятельность учащихся.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bCs/>
          <w:color w:val="000000"/>
        </w:rPr>
        <w:t>Элементы технологии развивающего обучения</w:t>
      </w:r>
      <w:r w:rsidRPr="00621A4B">
        <w:rPr>
          <w:color w:val="000000"/>
        </w:rPr>
        <w:t> применяются при закреплении изученного материала и позволяют развивать личность учащегося и ее способностей.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bCs/>
          <w:color w:val="000000"/>
        </w:rPr>
        <w:t>Метод проектов</w:t>
      </w:r>
      <w:r w:rsidRPr="00621A4B">
        <w:rPr>
          <w:color w:val="000000"/>
        </w:rPr>
        <w:t> используется при индивидуальной работе с учащимися, что позволяет развивать творческий потенциал ученика и делать акцент на личностно-значимую для него информацию.</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bCs/>
          <w:color w:val="000000"/>
        </w:rPr>
        <w:t>Элементы технологии уровневой дифференциации</w:t>
      </w:r>
      <w:r w:rsidRPr="00621A4B">
        <w:rPr>
          <w:color w:val="000000"/>
        </w:rPr>
        <w:t> используются при контроле знаний учащихся.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Для сохранения и укрепления здоровья, учащихся используются </w:t>
      </w:r>
      <w:r w:rsidRPr="00621A4B">
        <w:rPr>
          <w:b/>
          <w:bCs/>
          <w:color w:val="000000"/>
        </w:rPr>
        <w:t xml:space="preserve">элементы </w:t>
      </w:r>
      <w:proofErr w:type="spellStart"/>
      <w:r w:rsidRPr="00621A4B">
        <w:rPr>
          <w:b/>
          <w:bCs/>
          <w:color w:val="000000"/>
        </w:rPr>
        <w:t>здоровьесберегающих</w:t>
      </w:r>
      <w:proofErr w:type="spellEnd"/>
      <w:r w:rsidRPr="00621A4B">
        <w:rPr>
          <w:b/>
          <w:bCs/>
          <w:color w:val="000000"/>
        </w:rPr>
        <w:t xml:space="preserve"> технологий.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С целью развития познавательной активности школьников используются </w:t>
      </w:r>
      <w:r w:rsidRPr="00621A4B">
        <w:rPr>
          <w:b/>
          <w:bCs/>
          <w:color w:val="000000"/>
        </w:rPr>
        <w:t>элементы игровых технологий.</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Для повышения эффективности урока используются </w:t>
      </w:r>
      <w:r w:rsidRPr="00621A4B">
        <w:rPr>
          <w:b/>
          <w:bCs/>
          <w:color w:val="000000"/>
        </w:rPr>
        <w:t>элементы ИКТ.</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Также на уроке используются элементы </w:t>
      </w:r>
      <w:r w:rsidRPr="00621A4B">
        <w:rPr>
          <w:b/>
          <w:bCs/>
          <w:color w:val="000000"/>
        </w:rPr>
        <w:t>коллективного способа обучения.</w:t>
      </w:r>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bCs/>
          <w:color w:val="000000"/>
        </w:rPr>
        <w:lastRenderedPageBreak/>
        <w:t>Методы обучения,</w:t>
      </w:r>
      <w:r w:rsidRPr="00621A4B">
        <w:rPr>
          <w:color w:val="000000"/>
        </w:rPr>
        <w:t> используемые на уроках русского языка:</w:t>
      </w:r>
    </w:p>
    <w:p w:rsidR="009B1C50" w:rsidRPr="00621A4B" w:rsidRDefault="009B1C50" w:rsidP="009B1C50">
      <w:pPr>
        <w:pStyle w:val="a3"/>
        <w:numPr>
          <w:ilvl w:val="0"/>
          <w:numId w:val="7"/>
        </w:numPr>
        <w:shd w:val="clear" w:color="auto" w:fill="FFFFFF"/>
        <w:spacing w:before="0" w:beforeAutospacing="0" w:after="0" w:afterAutospacing="0" w:line="294" w:lineRule="atLeast"/>
        <w:ind w:left="0"/>
        <w:jc w:val="both"/>
        <w:rPr>
          <w:rFonts w:ascii="Arial" w:hAnsi="Arial" w:cs="Arial"/>
          <w:color w:val="000000"/>
        </w:rPr>
      </w:pPr>
      <w:proofErr w:type="gramStart"/>
      <w:r w:rsidRPr="00621A4B">
        <w:rPr>
          <w:color w:val="000000"/>
        </w:rPr>
        <w:t>словесные</w:t>
      </w:r>
      <w:proofErr w:type="gramEnd"/>
      <w:r w:rsidRPr="00621A4B">
        <w:rPr>
          <w:color w:val="000000"/>
        </w:rPr>
        <w:t xml:space="preserve"> (беседа, сообщение),</w:t>
      </w:r>
    </w:p>
    <w:p w:rsidR="009B1C50" w:rsidRPr="00621A4B" w:rsidRDefault="009B1C50" w:rsidP="009B1C50">
      <w:pPr>
        <w:pStyle w:val="a3"/>
        <w:numPr>
          <w:ilvl w:val="0"/>
          <w:numId w:val="7"/>
        </w:numPr>
        <w:shd w:val="clear" w:color="auto" w:fill="FFFFFF"/>
        <w:spacing w:before="0" w:beforeAutospacing="0" w:after="0" w:afterAutospacing="0" w:line="294" w:lineRule="atLeast"/>
        <w:ind w:left="0"/>
        <w:jc w:val="both"/>
        <w:rPr>
          <w:rFonts w:ascii="Arial" w:hAnsi="Arial" w:cs="Arial"/>
          <w:color w:val="000000"/>
        </w:rPr>
      </w:pPr>
      <w:proofErr w:type="gramStart"/>
      <w:r w:rsidRPr="00621A4B">
        <w:rPr>
          <w:color w:val="000000"/>
        </w:rPr>
        <w:t>наглядные</w:t>
      </w:r>
      <w:proofErr w:type="gramEnd"/>
      <w:r w:rsidRPr="00621A4B">
        <w:rPr>
          <w:color w:val="000000"/>
        </w:rPr>
        <w:t xml:space="preserve"> (использование таблиц, схем и т.д.),</w:t>
      </w:r>
    </w:p>
    <w:p w:rsidR="009B1C50" w:rsidRPr="00621A4B" w:rsidRDefault="009B1C50" w:rsidP="009B1C50">
      <w:pPr>
        <w:pStyle w:val="a3"/>
        <w:numPr>
          <w:ilvl w:val="0"/>
          <w:numId w:val="7"/>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практические,</w:t>
      </w:r>
    </w:p>
    <w:p w:rsidR="009B1C50" w:rsidRPr="00621A4B" w:rsidRDefault="009B1C50" w:rsidP="009B1C50">
      <w:pPr>
        <w:pStyle w:val="a3"/>
        <w:numPr>
          <w:ilvl w:val="0"/>
          <w:numId w:val="7"/>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метод проблемного обучения,</w:t>
      </w:r>
    </w:p>
    <w:p w:rsidR="009B1C50" w:rsidRPr="00621A4B" w:rsidRDefault="009B1C50" w:rsidP="009B1C50">
      <w:pPr>
        <w:pStyle w:val="a3"/>
        <w:numPr>
          <w:ilvl w:val="0"/>
          <w:numId w:val="7"/>
        </w:numPr>
        <w:shd w:val="clear" w:color="auto" w:fill="FFFFFF"/>
        <w:spacing w:before="0" w:beforeAutospacing="0" w:after="0" w:afterAutospacing="0" w:line="294" w:lineRule="atLeast"/>
        <w:ind w:left="0"/>
        <w:jc w:val="both"/>
        <w:rPr>
          <w:rFonts w:ascii="Arial" w:hAnsi="Arial" w:cs="Arial"/>
          <w:color w:val="000000"/>
        </w:rPr>
      </w:pPr>
      <w:proofErr w:type="gramStart"/>
      <w:r w:rsidRPr="00621A4B">
        <w:rPr>
          <w:color w:val="000000"/>
        </w:rPr>
        <w:t>методы стимулирования интереса к учению (познавательные игры, учебные дискуссии, создание эмоционально-нравственных</w:t>
      </w:r>
      <w:proofErr w:type="gramEnd"/>
    </w:p>
    <w:p w:rsidR="009B1C50" w:rsidRPr="00621A4B" w:rsidRDefault="009B1C50" w:rsidP="009B1C50">
      <w:pPr>
        <w:pStyle w:val="a3"/>
        <w:shd w:val="clear" w:color="auto" w:fill="FFFFFF"/>
        <w:spacing w:before="0" w:beforeAutospacing="0" w:after="0" w:afterAutospacing="0" w:line="294" w:lineRule="atLeast"/>
        <w:jc w:val="both"/>
        <w:rPr>
          <w:rFonts w:ascii="Arial" w:hAnsi="Arial" w:cs="Arial"/>
          <w:color w:val="000000"/>
        </w:rPr>
      </w:pPr>
      <w:r w:rsidRPr="00621A4B">
        <w:rPr>
          <w:color w:val="000000"/>
        </w:rPr>
        <w:t>ситуаций),</w:t>
      </w:r>
    </w:p>
    <w:p w:rsidR="009B1C50" w:rsidRPr="00621A4B" w:rsidRDefault="009B1C50" w:rsidP="009B1C50">
      <w:pPr>
        <w:pStyle w:val="a3"/>
        <w:numPr>
          <w:ilvl w:val="0"/>
          <w:numId w:val="8"/>
        </w:numPr>
        <w:shd w:val="clear" w:color="auto" w:fill="FFFFFF"/>
        <w:spacing w:before="0" w:beforeAutospacing="0" w:after="0" w:afterAutospacing="0" w:line="294" w:lineRule="atLeast"/>
        <w:ind w:left="0"/>
        <w:jc w:val="both"/>
        <w:rPr>
          <w:rFonts w:ascii="Arial" w:hAnsi="Arial" w:cs="Arial"/>
          <w:color w:val="000000"/>
        </w:rPr>
      </w:pPr>
      <w:r w:rsidRPr="00621A4B">
        <w:rPr>
          <w:color w:val="000000"/>
        </w:rPr>
        <w:t>методы  самоконтроля.</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r w:rsidRPr="00621A4B">
        <w:rPr>
          <w:b/>
          <w:bCs/>
          <w:i/>
          <w:iCs/>
          <w:color w:val="000000"/>
        </w:rPr>
        <w:t>Формы обучения</w:t>
      </w:r>
      <w:r w:rsidRPr="00621A4B">
        <w:rPr>
          <w:color w:val="000000"/>
        </w:rPr>
        <w:t>: парная, индивидуально – групповая, индивидуальная, групповая.</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r w:rsidRPr="00621A4B">
        <w:rPr>
          <w:b/>
          <w:bCs/>
          <w:i/>
          <w:iCs/>
          <w:color w:val="000000"/>
        </w:rPr>
        <w:t>Межпредметные связи:</w:t>
      </w:r>
      <w:r w:rsidRPr="00621A4B">
        <w:rPr>
          <w:color w:val="000000"/>
        </w:rPr>
        <w:t> литературное чтение, письмо, окружающий мир, технология, музыка</w:t>
      </w:r>
    </w:p>
    <w:p w:rsidR="00713F69" w:rsidRPr="00621A4B" w:rsidRDefault="00713F69" w:rsidP="00713F69">
      <w:pPr>
        <w:pStyle w:val="a3"/>
        <w:shd w:val="clear" w:color="auto" w:fill="FFFFFF"/>
        <w:spacing w:before="0" w:beforeAutospacing="0" w:after="0" w:afterAutospacing="0" w:line="101" w:lineRule="atLeast"/>
        <w:jc w:val="center"/>
        <w:rPr>
          <w:b/>
          <w:bCs/>
          <w:color w:val="000000"/>
        </w:rPr>
      </w:pPr>
    </w:p>
    <w:p w:rsidR="00713F69" w:rsidRPr="00621A4B" w:rsidRDefault="00713F69" w:rsidP="00713F69">
      <w:pPr>
        <w:pStyle w:val="a3"/>
        <w:shd w:val="clear" w:color="auto" w:fill="FFFFFF"/>
        <w:spacing w:before="0" w:beforeAutospacing="0" w:after="0" w:afterAutospacing="0" w:line="101" w:lineRule="atLeast"/>
        <w:jc w:val="center"/>
        <w:rPr>
          <w:rFonts w:ascii="Arial" w:hAnsi="Arial" w:cs="Arial"/>
          <w:color w:val="000000"/>
        </w:rPr>
      </w:pPr>
      <w:r w:rsidRPr="00621A4B">
        <w:rPr>
          <w:b/>
          <w:bCs/>
          <w:color w:val="000000"/>
        </w:rPr>
        <w:t>Ценностные ориентиры содержания учебного предмета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 xml:space="preserve">За последние десятилетия в обществе произошли кардинальные изменения в представлении о целях образования и путях их реализации. </w:t>
      </w:r>
      <w:proofErr w:type="gramStart"/>
      <w:r w:rsidRPr="00621A4B">
        <w:rPr>
          <w:color w:val="000000"/>
        </w:rPr>
        <w:t>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roofErr w:type="gramEnd"/>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b/>
          <w:bCs/>
          <w:color w:val="000000"/>
        </w:rPr>
        <w:t>формирование основ гражданской идентичности личности на базе:</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чувства сопричастности и гордости за свою Родину, народ и историю, осознания ответственности человека за благосостояние общества;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восприятия мира как единого и целостного при разнообразии культур, национальностей, религий; уважения истории и культуры каждого народа;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b/>
          <w:bCs/>
          <w:color w:val="000000"/>
        </w:rPr>
        <w:t>формирование психологических условий развития общения, сотрудничества на основе:</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доброжелательности, доверия и внимания к людям, готовности к сотрудничеству и дружбе, оказанию помощи тем, кто в ней нуждается;</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b/>
          <w:bCs/>
          <w:color w:val="000000"/>
        </w:rPr>
        <w:t>развитие ценностно-смысловой сферы личности на основе общечеловеческих принципов нравственности и гуманизма: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принятия и уважения ценностей семьи и образовательного учреждения, коллектива и общества и стремления следовать им;</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 xml:space="preserve">ориентации в нравственном содержании и </w:t>
      </w:r>
      <w:proofErr w:type="gramStart"/>
      <w:r w:rsidRPr="00621A4B">
        <w:rPr>
          <w:color w:val="000000"/>
        </w:rPr>
        <w:t>смысле</w:t>
      </w:r>
      <w:proofErr w:type="gramEnd"/>
      <w:r w:rsidRPr="00621A4B">
        <w:rPr>
          <w:color w:val="000000"/>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b/>
          <w:bCs/>
          <w:color w:val="000000"/>
        </w:rPr>
        <w:t>развитие умения учиться как первого шага к самообразованию и самовоспитанию, а именно:</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развитие широких познавательных интересов, инициативы и любознательности, мотивов познания и творчества;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формирование умения учиться и способности к организации своей деятельности (планированию, контролю, оценке);</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b/>
          <w:bCs/>
          <w:color w:val="000000"/>
        </w:rPr>
        <w:lastRenderedPageBreak/>
        <w:t>развитие самостоятельности, инициативы и ответственности личности как условия её самоактуализации:</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развитие готовности к самостоятельным поступкам и действиям, ответственности за их результаты;</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формирование целеустремлённости и настойчивости в достижении целей, готовности к преодолению трудностей и жизненного оптимизма;</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rFonts w:ascii="Arial" w:hAnsi="Arial" w:cs="Arial"/>
          <w:color w:val="000000"/>
        </w:rPr>
        <w:t>– </w:t>
      </w:r>
      <w:r w:rsidRPr="00621A4B">
        <w:rPr>
          <w:color w:val="000000"/>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713F69" w:rsidRPr="00621A4B" w:rsidRDefault="00713F69" w:rsidP="00713F69">
      <w:pPr>
        <w:pStyle w:val="a3"/>
        <w:shd w:val="clear" w:color="auto" w:fill="FFFFFF"/>
        <w:spacing w:before="0" w:beforeAutospacing="0" w:after="0" w:afterAutospacing="0" w:line="101" w:lineRule="atLeast"/>
        <w:jc w:val="both"/>
        <w:rPr>
          <w:rFonts w:ascii="Arial" w:hAnsi="Arial" w:cs="Arial"/>
          <w:color w:val="000000"/>
        </w:rPr>
      </w:pPr>
      <w:r w:rsidRPr="00621A4B">
        <w:rPr>
          <w:color w:val="000000"/>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p>
    <w:p w:rsidR="009B1C50" w:rsidRPr="00621A4B" w:rsidRDefault="009B1C50" w:rsidP="009B1C50">
      <w:pPr>
        <w:pStyle w:val="a3"/>
        <w:shd w:val="clear" w:color="auto" w:fill="FFFFFF"/>
        <w:spacing w:before="0" w:beforeAutospacing="0" w:after="0" w:afterAutospacing="0"/>
        <w:jc w:val="center"/>
        <w:rPr>
          <w:color w:val="000000"/>
        </w:rPr>
      </w:pPr>
      <w:r w:rsidRPr="00621A4B">
        <w:rPr>
          <w:b/>
          <w:bCs/>
          <w:color w:val="000000"/>
        </w:rPr>
        <w:t>Место предмета в учебном плане</w:t>
      </w:r>
    </w:p>
    <w:p w:rsidR="009B1C50" w:rsidRPr="00621A4B" w:rsidRDefault="009B1C50" w:rsidP="009B1C50">
      <w:pPr>
        <w:pStyle w:val="a3"/>
        <w:shd w:val="clear" w:color="auto" w:fill="FFFFFF"/>
        <w:spacing w:before="0" w:beforeAutospacing="0" w:after="0" w:afterAutospacing="0" w:line="101" w:lineRule="atLeast"/>
        <w:jc w:val="both"/>
        <w:rPr>
          <w:rFonts w:ascii="Arial" w:hAnsi="Arial" w:cs="Arial"/>
          <w:color w:val="000000"/>
        </w:rPr>
      </w:pPr>
    </w:p>
    <w:p w:rsidR="00713F69" w:rsidRPr="00621A4B" w:rsidRDefault="009B1C50" w:rsidP="00713F69">
      <w:pPr>
        <w:pStyle w:val="a3"/>
        <w:shd w:val="clear" w:color="auto" w:fill="FFFFFF"/>
        <w:spacing w:before="0" w:beforeAutospacing="0" w:after="0" w:afterAutospacing="0"/>
        <w:rPr>
          <w:rFonts w:ascii="Arial" w:hAnsi="Arial" w:cs="Arial"/>
          <w:color w:val="000000"/>
        </w:rPr>
      </w:pPr>
      <w:r w:rsidRPr="00621A4B">
        <w:rPr>
          <w:color w:val="000000"/>
        </w:rPr>
        <w:t>На изучение русского языка в начальной школе выделяется </w:t>
      </w:r>
      <w:r w:rsidRPr="00621A4B">
        <w:rPr>
          <w:b/>
          <w:bCs/>
          <w:color w:val="000000"/>
        </w:rPr>
        <w:t>675 ч</w:t>
      </w:r>
      <w:r w:rsidRPr="00621A4B">
        <w:rPr>
          <w:color w:val="000000"/>
        </w:rPr>
        <w:t>. </w:t>
      </w:r>
      <w:r w:rsidRPr="00621A4B">
        <w:rPr>
          <w:b/>
          <w:bCs/>
          <w:color w:val="000000"/>
        </w:rPr>
        <w:t>В 1 классе</w:t>
      </w:r>
      <w:r w:rsidRPr="00621A4B">
        <w:rPr>
          <w:color w:val="000000"/>
        </w:rPr>
        <w:t> — </w:t>
      </w:r>
      <w:r w:rsidRPr="00621A4B">
        <w:rPr>
          <w:b/>
          <w:bCs/>
          <w:color w:val="000000"/>
        </w:rPr>
        <w:t>165 ч</w:t>
      </w:r>
      <w:r w:rsidRPr="00621A4B">
        <w:rPr>
          <w:color w:val="000000"/>
        </w:rPr>
        <w:t xml:space="preserve"> (5 ч в неделю, 33 учебные недели): </w:t>
      </w:r>
      <w:r w:rsidR="00713F69" w:rsidRPr="00621A4B">
        <w:rPr>
          <w:color w:val="000000"/>
        </w:rPr>
        <w:t>из них </w:t>
      </w:r>
      <w:r w:rsidR="00713F69" w:rsidRPr="00621A4B">
        <w:rPr>
          <w:b/>
          <w:bCs/>
          <w:color w:val="000000"/>
        </w:rPr>
        <w:t xml:space="preserve">115 ч </w:t>
      </w:r>
      <w:r w:rsidR="00713F69" w:rsidRPr="00621A4B">
        <w:rPr>
          <w:color w:val="000000"/>
        </w:rPr>
        <w:t>отводится урокам обучения письму в период обучения грамоте и </w:t>
      </w:r>
      <w:r w:rsidR="00713F69" w:rsidRPr="00621A4B">
        <w:rPr>
          <w:b/>
          <w:bCs/>
          <w:color w:val="000000"/>
        </w:rPr>
        <w:t>50 ч </w:t>
      </w:r>
      <w:r w:rsidR="00713F69" w:rsidRPr="00621A4B">
        <w:rPr>
          <w:color w:val="000000"/>
        </w:rPr>
        <w:t>— урокам русского языка.</w:t>
      </w:r>
    </w:p>
    <w:p w:rsidR="009B1C50" w:rsidRPr="00621A4B" w:rsidRDefault="009B1C50" w:rsidP="009B1C50">
      <w:pPr>
        <w:pStyle w:val="a3"/>
        <w:shd w:val="clear" w:color="auto" w:fill="FFFFFF"/>
        <w:spacing w:before="0" w:beforeAutospacing="0" w:after="0" w:afterAutospacing="0"/>
        <w:jc w:val="both"/>
        <w:rPr>
          <w:rFonts w:ascii="Arial" w:hAnsi="Arial" w:cs="Arial"/>
          <w:color w:val="000000"/>
        </w:rPr>
      </w:pPr>
      <w:r w:rsidRPr="00621A4B">
        <w:rPr>
          <w:b/>
          <w:bCs/>
          <w:color w:val="000000"/>
        </w:rPr>
        <w:t>Во 2</w:t>
      </w:r>
      <w:r w:rsidRPr="00621A4B">
        <w:rPr>
          <w:color w:val="000000"/>
        </w:rPr>
        <w:t>—</w:t>
      </w:r>
      <w:r w:rsidRPr="00621A4B">
        <w:rPr>
          <w:b/>
          <w:bCs/>
          <w:color w:val="000000"/>
        </w:rPr>
        <w:t>4 классах</w:t>
      </w:r>
      <w:r w:rsidRPr="00621A4B">
        <w:rPr>
          <w:color w:val="000000"/>
        </w:rPr>
        <w:t> на уроки русского языка отводится по</w:t>
      </w:r>
      <w:r w:rsidRPr="00621A4B">
        <w:rPr>
          <w:b/>
          <w:bCs/>
          <w:color w:val="000000"/>
        </w:rPr>
        <w:t> 170 ч</w:t>
      </w:r>
      <w:r w:rsidRPr="00621A4B">
        <w:rPr>
          <w:color w:val="000000"/>
        </w:rPr>
        <w:t> (5 ч в неделю, 34 учебные недели в каждом классе).</w:t>
      </w:r>
    </w:p>
    <w:p w:rsidR="00713F69" w:rsidRPr="00621A4B" w:rsidRDefault="00713F69" w:rsidP="009B1C50">
      <w:pPr>
        <w:pStyle w:val="a3"/>
        <w:shd w:val="clear" w:color="auto" w:fill="FFFFFF"/>
        <w:spacing w:before="0" w:beforeAutospacing="0" w:after="0" w:afterAutospacing="0" w:line="101" w:lineRule="atLeast"/>
        <w:jc w:val="both"/>
        <w:rPr>
          <w:b/>
          <w:bCs/>
          <w:color w:val="000000"/>
        </w:rPr>
      </w:pPr>
    </w:p>
    <w:p w:rsidR="009B1C50" w:rsidRPr="00621A4B" w:rsidRDefault="00CF6CA1" w:rsidP="00CF6CA1">
      <w:pPr>
        <w:jc w:val="center"/>
        <w:rPr>
          <w:rFonts w:ascii="Times New Roman" w:hAnsi="Times New Roman" w:cs="Times New Roman"/>
          <w:b/>
          <w:sz w:val="24"/>
          <w:szCs w:val="24"/>
        </w:rPr>
      </w:pPr>
      <w:r w:rsidRPr="00621A4B">
        <w:rPr>
          <w:rFonts w:ascii="Times New Roman" w:hAnsi="Times New Roman" w:cs="Times New Roman"/>
          <w:b/>
          <w:sz w:val="24"/>
          <w:szCs w:val="24"/>
        </w:rPr>
        <w:t>Формы контроля</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t>Особенности организации контроля по русскому языку</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roofErr w:type="gramStart"/>
      <w:r w:rsidRPr="00621A4B">
        <w:rPr>
          <w:rFonts w:ascii="Times New Roman" w:eastAsia="Times New Roman" w:hAnsi="Times New Roman" w:cs="Times New Roman"/>
          <w:color w:val="000000"/>
          <w:sz w:val="24"/>
          <w:szCs w:val="24"/>
          <w:lang w:eastAsia="ru-RU"/>
        </w:rPr>
        <w:t>Контроль за</w:t>
      </w:r>
      <w:proofErr w:type="gramEnd"/>
      <w:r w:rsidRPr="00621A4B">
        <w:rPr>
          <w:rFonts w:ascii="Times New Roman" w:eastAsia="Times New Roman" w:hAnsi="Times New Roman" w:cs="Times New Roman"/>
          <w:color w:val="000000"/>
          <w:sz w:val="24"/>
          <w:szCs w:val="24"/>
          <w:lang w:eastAsia="ru-RU"/>
        </w:rPr>
        <w:t xml:space="preserve"> уровнем достижений учащихся по русскому языку проводится в </w:t>
      </w:r>
      <w:r w:rsidRPr="00621A4B">
        <w:rPr>
          <w:rFonts w:ascii="Times New Roman" w:eastAsia="Times New Roman" w:hAnsi="Times New Roman" w:cs="Times New Roman"/>
          <w:b/>
          <w:bCs/>
          <w:i/>
          <w:iCs/>
          <w:color w:val="000000"/>
          <w:sz w:val="24"/>
          <w:szCs w:val="24"/>
          <w:lang w:eastAsia="ru-RU"/>
        </w:rPr>
        <w:t>форме письменных работ: </w:t>
      </w:r>
      <w:r w:rsidRPr="00621A4B">
        <w:rPr>
          <w:rFonts w:ascii="Times New Roman" w:eastAsia="Times New Roman" w:hAnsi="Times New Roman" w:cs="Times New Roman"/>
          <w:color w:val="000000"/>
          <w:sz w:val="24"/>
          <w:szCs w:val="24"/>
          <w:lang w:eastAsia="ru-RU"/>
        </w:rPr>
        <w:t>диктантов, грамматических</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заданий, контрольных списываний, изложений, тестовых заданий.</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t>Диктант </w:t>
      </w:r>
      <w:r w:rsidRPr="00621A4B">
        <w:rPr>
          <w:rFonts w:ascii="Times New Roman" w:eastAsia="Times New Roman" w:hAnsi="Times New Roman" w:cs="Times New Roman"/>
          <w:color w:val="000000"/>
          <w:sz w:val="24"/>
          <w:szCs w:val="24"/>
          <w:lang w:eastAsia="ru-RU"/>
        </w:rPr>
        <w:t>служит средством проверки орфографических и пунктуационных умений и навыков.</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Тексты диктантов подбираются средней трудности с расчетом на возможность их выполнения всеми детьми. Каждый те</w:t>
      </w:r>
      <w:proofErr w:type="gramStart"/>
      <w:r w:rsidRPr="00621A4B">
        <w:rPr>
          <w:rFonts w:ascii="Times New Roman" w:eastAsia="Times New Roman" w:hAnsi="Times New Roman" w:cs="Times New Roman"/>
          <w:color w:val="000000"/>
          <w:sz w:val="24"/>
          <w:szCs w:val="24"/>
          <w:lang w:eastAsia="ru-RU"/>
        </w:rPr>
        <w:t>кст вкл</w:t>
      </w:r>
      <w:proofErr w:type="gramEnd"/>
      <w:r w:rsidRPr="00621A4B">
        <w:rPr>
          <w:rFonts w:ascii="Times New Roman" w:eastAsia="Times New Roman" w:hAnsi="Times New Roman" w:cs="Times New Roman"/>
          <w:color w:val="000000"/>
          <w:sz w:val="24"/>
          <w:szCs w:val="24"/>
          <w:lang w:eastAsia="ru-RU"/>
        </w:rPr>
        <w:t>ючает</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достаточное количество изученных орфограмм (примерно 60% от общего числа всех слов диктанта). Текст не должен иметь слова на</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не изученные к данному моменту правила или такие слова заранее выписываются на доске. Нецелесообразно включать в диктанты и слова,</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правописание которых находится на стадии изучения.</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В качестве диктанта предлагаются связные тексты – 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родной стране, путешествиях и т.п.</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Предложения должны быть просты по структуре, различны по цели высказывания и состоять из 2 – 8 слов с включением синтаксических</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категорий, которые изучаются в начальной школе (однородные члены предложения).</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lastRenderedPageBreak/>
        <w:t>Грамматический разбор </w:t>
      </w:r>
      <w:r w:rsidRPr="00621A4B">
        <w:rPr>
          <w:rFonts w:ascii="Times New Roman" w:eastAsia="Times New Roman" w:hAnsi="Times New Roman" w:cs="Times New Roman"/>
          <w:color w:val="000000"/>
          <w:sz w:val="24"/>
          <w:szCs w:val="24"/>
          <w:lang w:eastAsia="ru-RU"/>
        </w:rPr>
        <w:t>есть средство проверки степени понимания учащимися изучаемых грамматических явлений, умения</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производить простейший языковой анализ слов и предложений.</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Для проверки выполнения грамматических разборов используются контрольные работы, в содержание которых вводится не более 2</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видов грамматического разбора.</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Хорошо успевающим учащимся целесообразно предложить дополнительное задание повышенной трудности, требующее языкового</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развития, смекалки и эрудиции.</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t>Контрольное списывание</w:t>
      </w:r>
      <w:r w:rsidRPr="00621A4B">
        <w:rPr>
          <w:rFonts w:ascii="Times New Roman" w:eastAsia="Times New Roman" w:hAnsi="Times New Roman" w:cs="Times New Roman"/>
          <w:color w:val="000000"/>
          <w:sz w:val="24"/>
          <w:szCs w:val="24"/>
          <w:lang w:eastAsia="ru-RU"/>
        </w:rPr>
        <w:t>, как и диктант, – способ проверки усвоенных орфографических и пунктуационных правил,</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сформированности умений и навыков. Здесь также проверяется умение списывать с печатного текста, обнаруживать орфограммы, находить</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границы предложения, устанавливать части текста, выписывать ту или иную часть текста.</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Для контрольных списываний предлагаются связные тексты с пропущенными знаками препинания.</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t>Изложение </w:t>
      </w:r>
      <w:r w:rsidRPr="00621A4B">
        <w:rPr>
          <w:rFonts w:ascii="Times New Roman" w:eastAsia="Times New Roman" w:hAnsi="Times New Roman" w:cs="Times New Roman"/>
          <w:color w:val="000000"/>
          <w:sz w:val="24"/>
          <w:szCs w:val="24"/>
          <w:lang w:eastAsia="ru-RU"/>
        </w:rPr>
        <w:t>(обучающее)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организовать письменный пересказ, соблюдая правила родного языка.</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Для изложений предлагаются тексты повествовательного характера с четкой сюжетной линией. Постепенно можно использовать</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тексты с несложными описаниями – пейзажа, портрета и т.п.</w:t>
      </w: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p>
    <w:p w:rsidR="00CF6CA1" w:rsidRPr="00621A4B" w:rsidRDefault="00CF6CA1" w:rsidP="00CF6CA1">
      <w:pPr>
        <w:shd w:val="clear" w:color="auto" w:fill="FFFFFF"/>
        <w:spacing w:after="0" w:line="294" w:lineRule="atLeast"/>
        <w:jc w:val="both"/>
        <w:rPr>
          <w:rFonts w:ascii="Arial" w:eastAsia="Times New Roman" w:hAnsi="Arial" w:cs="Arial"/>
          <w:color w:val="000000"/>
          <w:sz w:val="24"/>
          <w:szCs w:val="24"/>
          <w:lang w:eastAsia="ru-RU"/>
        </w:rPr>
      </w:pPr>
      <w:r w:rsidRPr="00621A4B">
        <w:rPr>
          <w:rFonts w:ascii="Times New Roman" w:eastAsia="Times New Roman" w:hAnsi="Times New Roman" w:cs="Times New Roman"/>
          <w:b/>
          <w:bCs/>
          <w:i/>
          <w:iCs/>
          <w:color w:val="000000"/>
          <w:sz w:val="24"/>
          <w:szCs w:val="24"/>
          <w:lang w:eastAsia="ru-RU"/>
        </w:rPr>
        <w:t xml:space="preserve">Тестовые задания </w:t>
      </w:r>
      <w:r w:rsidRPr="00621A4B">
        <w:rPr>
          <w:rFonts w:ascii="Times New Roman" w:eastAsia="Times New Roman" w:hAnsi="Times New Roman" w:cs="Times New Roman"/>
          <w:color w:val="000000"/>
          <w:sz w:val="24"/>
          <w:szCs w:val="24"/>
          <w:lang w:eastAsia="ru-RU"/>
        </w:rPr>
        <w:t>– динамичная форма проверки, направленная на установление уровня сформированности умения использовать</w:t>
      </w:r>
      <w:r w:rsidRPr="00621A4B">
        <w:rPr>
          <w:rFonts w:ascii="Arial" w:eastAsia="Times New Roman" w:hAnsi="Arial" w:cs="Arial"/>
          <w:color w:val="000000"/>
          <w:sz w:val="24"/>
          <w:szCs w:val="24"/>
          <w:lang w:eastAsia="ru-RU"/>
        </w:rPr>
        <w:t xml:space="preserve"> </w:t>
      </w:r>
      <w:r w:rsidRPr="00621A4B">
        <w:rPr>
          <w:rFonts w:ascii="Times New Roman" w:eastAsia="Times New Roman" w:hAnsi="Times New Roman" w:cs="Times New Roman"/>
          <w:color w:val="000000"/>
          <w:sz w:val="24"/>
          <w:szCs w:val="24"/>
          <w:lang w:eastAsia="ru-RU"/>
        </w:rPr>
        <w:t>свои знания в нестандартных учебных ситуациях.</w:t>
      </w:r>
    </w:p>
    <w:p w:rsidR="009043D4" w:rsidRPr="00621A4B" w:rsidRDefault="009043D4" w:rsidP="009043D4">
      <w:pPr>
        <w:spacing w:after="0"/>
        <w:jc w:val="center"/>
        <w:rPr>
          <w:rFonts w:ascii="Times New Roman" w:hAnsi="Times New Roman" w:cs="Times New Roman"/>
          <w:b/>
          <w:sz w:val="24"/>
          <w:szCs w:val="24"/>
        </w:rPr>
      </w:pPr>
      <w:r w:rsidRPr="00621A4B">
        <w:rPr>
          <w:rFonts w:ascii="Times New Roman" w:hAnsi="Times New Roman" w:cs="Times New Roman"/>
          <w:b/>
          <w:sz w:val="24"/>
          <w:szCs w:val="24"/>
        </w:rPr>
        <w:t>1 класс</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Проверочный диктант- 1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Проверочное списывание - 1</w:t>
      </w:r>
      <w:r w:rsidR="008B49F8" w:rsidRPr="00621A4B">
        <w:rPr>
          <w:rFonts w:ascii="Times New Roman" w:hAnsi="Times New Roman" w:cs="Times New Roman"/>
          <w:sz w:val="24"/>
          <w:szCs w:val="24"/>
        </w:rPr>
        <w:t xml:space="preserve"> </w:t>
      </w:r>
    </w:p>
    <w:p w:rsidR="009043D4" w:rsidRPr="00621A4B" w:rsidRDefault="009043D4" w:rsidP="00F40D4D">
      <w:pPr>
        <w:spacing w:after="0" w:line="240" w:lineRule="auto"/>
        <w:jc w:val="center"/>
        <w:rPr>
          <w:rFonts w:ascii="Times New Roman" w:hAnsi="Times New Roman" w:cs="Times New Roman"/>
          <w:b/>
          <w:sz w:val="24"/>
          <w:szCs w:val="24"/>
        </w:rPr>
      </w:pPr>
      <w:r w:rsidRPr="00621A4B">
        <w:rPr>
          <w:rFonts w:ascii="Times New Roman" w:hAnsi="Times New Roman" w:cs="Times New Roman"/>
          <w:b/>
          <w:sz w:val="24"/>
          <w:szCs w:val="24"/>
        </w:rPr>
        <w:t>2 класс (170 ч.. 5 часов в неделю)</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Контрольные работы (</w:t>
      </w:r>
      <w:proofErr w:type="gramStart"/>
      <w:r w:rsidRPr="00621A4B">
        <w:rPr>
          <w:rFonts w:ascii="Times New Roman" w:hAnsi="Times New Roman" w:cs="Times New Roman"/>
          <w:sz w:val="24"/>
          <w:szCs w:val="24"/>
        </w:rPr>
        <w:t>КР</w:t>
      </w:r>
      <w:proofErr w:type="gramEnd"/>
      <w:r w:rsidRPr="00621A4B">
        <w:rPr>
          <w:rFonts w:ascii="Times New Roman" w:hAnsi="Times New Roman" w:cs="Times New Roman"/>
          <w:sz w:val="24"/>
          <w:szCs w:val="24"/>
        </w:rPr>
        <w:t>) -8</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Контрольные списывания - 2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Словарные диктанты – 6</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Проверочные работы – 5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Итоговая комплексная работа –1</w:t>
      </w:r>
    </w:p>
    <w:p w:rsidR="009043D4" w:rsidRPr="00621A4B" w:rsidRDefault="009043D4" w:rsidP="00F40D4D">
      <w:pPr>
        <w:spacing w:after="0" w:line="240" w:lineRule="auto"/>
        <w:jc w:val="center"/>
        <w:rPr>
          <w:rFonts w:ascii="Times New Roman" w:hAnsi="Times New Roman" w:cs="Times New Roman"/>
          <w:b/>
          <w:sz w:val="24"/>
          <w:szCs w:val="24"/>
        </w:rPr>
      </w:pPr>
      <w:r w:rsidRPr="00621A4B">
        <w:rPr>
          <w:rFonts w:ascii="Times New Roman" w:hAnsi="Times New Roman" w:cs="Times New Roman"/>
          <w:b/>
          <w:sz w:val="24"/>
          <w:szCs w:val="24"/>
        </w:rPr>
        <w:t>3 класс (170 часов, 5 часов в неделю)</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Контрольные работы (</w:t>
      </w:r>
      <w:proofErr w:type="gramStart"/>
      <w:r w:rsidRPr="00621A4B">
        <w:rPr>
          <w:rFonts w:ascii="Times New Roman" w:hAnsi="Times New Roman" w:cs="Times New Roman"/>
          <w:sz w:val="24"/>
          <w:szCs w:val="24"/>
        </w:rPr>
        <w:t>КР</w:t>
      </w:r>
      <w:proofErr w:type="gramEnd"/>
      <w:r w:rsidRPr="00621A4B">
        <w:rPr>
          <w:rFonts w:ascii="Times New Roman" w:hAnsi="Times New Roman" w:cs="Times New Roman"/>
          <w:sz w:val="24"/>
          <w:szCs w:val="24"/>
        </w:rPr>
        <w:t>) – 9</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Контрольные списывания - 4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Словарные диктанты – 5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Проверочные работы (</w:t>
      </w:r>
      <w:proofErr w:type="gramStart"/>
      <w:r w:rsidRPr="00621A4B">
        <w:rPr>
          <w:rFonts w:ascii="Times New Roman" w:hAnsi="Times New Roman" w:cs="Times New Roman"/>
          <w:sz w:val="24"/>
          <w:szCs w:val="24"/>
        </w:rPr>
        <w:t>ПР</w:t>
      </w:r>
      <w:proofErr w:type="gramEnd"/>
      <w:r w:rsidRPr="00621A4B">
        <w:rPr>
          <w:rFonts w:ascii="Times New Roman" w:hAnsi="Times New Roman" w:cs="Times New Roman"/>
          <w:sz w:val="24"/>
          <w:szCs w:val="24"/>
        </w:rPr>
        <w:t xml:space="preserve">) – 6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Диагностические (комплексные) работы – 3</w:t>
      </w:r>
    </w:p>
    <w:p w:rsidR="009043D4" w:rsidRPr="00621A4B" w:rsidRDefault="009043D4" w:rsidP="00F40D4D">
      <w:pPr>
        <w:spacing w:after="0" w:line="240" w:lineRule="auto"/>
        <w:jc w:val="center"/>
        <w:rPr>
          <w:rFonts w:ascii="Times New Roman" w:hAnsi="Times New Roman" w:cs="Times New Roman"/>
          <w:b/>
          <w:sz w:val="24"/>
          <w:szCs w:val="24"/>
        </w:rPr>
      </w:pPr>
      <w:r w:rsidRPr="00621A4B">
        <w:rPr>
          <w:rFonts w:ascii="Times New Roman" w:hAnsi="Times New Roman" w:cs="Times New Roman"/>
          <w:b/>
          <w:sz w:val="24"/>
          <w:szCs w:val="24"/>
        </w:rPr>
        <w:t>4 класс (170 часов, 5 часов в неделю)</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Контрольные работы (</w:t>
      </w:r>
      <w:proofErr w:type="gramStart"/>
      <w:r w:rsidRPr="00621A4B">
        <w:rPr>
          <w:rFonts w:ascii="Times New Roman" w:hAnsi="Times New Roman" w:cs="Times New Roman"/>
          <w:sz w:val="24"/>
          <w:szCs w:val="24"/>
        </w:rPr>
        <w:t>КР</w:t>
      </w:r>
      <w:proofErr w:type="gramEnd"/>
      <w:r w:rsidRPr="00621A4B">
        <w:rPr>
          <w:rFonts w:ascii="Times New Roman" w:hAnsi="Times New Roman" w:cs="Times New Roman"/>
          <w:sz w:val="24"/>
          <w:szCs w:val="24"/>
        </w:rPr>
        <w:t xml:space="preserve">) - 10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 xml:space="preserve">Контрольные списывания – 2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Проверочные работы (</w:t>
      </w:r>
      <w:proofErr w:type="gramStart"/>
      <w:r w:rsidRPr="00621A4B">
        <w:rPr>
          <w:rFonts w:ascii="Times New Roman" w:hAnsi="Times New Roman" w:cs="Times New Roman"/>
          <w:sz w:val="24"/>
          <w:szCs w:val="24"/>
        </w:rPr>
        <w:t>ПР</w:t>
      </w:r>
      <w:proofErr w:type="gramEnd"/>
      <w:r w:rsidRPr="00621A4B">
        <w:rPr>
          <w:rFonts w:ascii="Times New Roman" w:hAnsi="Times New Roman" w:cs="Times New Roman"/>
          <w:sz w:val="24"/>
          <w:szCs w:val="24"/>
        </w:rPr>
        <w:t xml:space="preserve">) – 10 </w:t>
      </w:r>
    </w:p>
    <w:p w:rsidR="009043D4" w:rsidRPr="00621A4B" w:rsidRDefault="009043D4" w:rsidP="00F40D4D">
      <w:pPr>
        <w:spacing w:after="0" w:line="240" w:lineRule="auto"/>
        <w:jc w:val="both"/>
        <w:rPr>
          <w:rFonts w:ascii="Times New Roman" w:hAnsi="Times New Roman" w:cs="Times New Roman"/>
          <w:sz w:val="24"/>
          <w:szCs w:val="24"/>
        </w:rPr>
      </w:pPr>
      <w:r w:rsidRPr="00621A4B">
        <w:rPr>
          <w:rFonts w:ascii="Times New Roman" w:hAnsi="Times New Roman" w:cs="Times New Roman"/>
          <w:sz w:val="24"/>
          <w:szCs w:val="24"/>
        </w:rPr>
        <w:t>Итоговая комплексная работа –1</w:t>
      </w:r>
    </w:p>
    <w:p w:rsidR="009043D4" w:rsidRPr="00621A4B" w:rsidRDefault="009043D4" w:rsidP="004A3C91">
      <w:pPr>
        <w:pStyle w:val="a3"/>
        <w:shd w:val="clear" w:color="auto" w:fill="FFFFFF"/>
        <w:spacing w:before="0" w:beforeAutospacing="0" w:after="0" w:afterAutospacing="0"/>
        <w:jc w:val="center"/>
        <w:rPr>
          <w:b/>
          <w:bCs/>
        </w:rPr>
      </w:pPr>
    </w:p>
    <w:p w:rsidR="004A3C91" w:rsidRPr="00621A4B" w:rsidRDefault="004A3C91" w:rsidP="004A3C91">
      <w:pPr>
        <w:pStyle w:val="a3"/>
        <w:shd w:val="clear" w:color="auto" w:fill="FFFFFF"/>
        <w:spacing w:before="0" w:beforeAutospacing="0" w:after="0" w:afterAutospacing="0"/>
        <w:jc w:val="center"/>
        <w:rPr>
          <w:b/>
          <w:bCs/>
        </w:rPr>
      </w:pPr>
      <w:r w:rsidRPr="00621A4B">
        <w:rPr>
          <w:b/>
          <w:bCs/>
        </w:rPr>
        <w:t xml:space="preserve">Для реализации рабочей программы используется </w:t>
      </w:r>
    </w:p>
    <w:p w:rsidR="004A3C91" w:rsidRPr="00621A4B" w:rsidRDefault="004A3C91" w:rsidP="004A3C91">
      <w:pPr>
        <w:pStyle w:val="a3"/>
        <w:shd w:val="clear" w:color="auto" w:fill="FFFFFF"/>
        <w:spacing w:before="0" w:beforeAutospacing="0" w:after="0" w:afterAutospacing="0"/>
        <w:jc w:val="center"/>
        <w:rPr>
          <w:b/>
          <w:bCs/>
        </w:rPr>
      </w:pPr>
      <w:r w:rsidRPr="00621A4B">
        <w:rPr>
          <w:b/>
          <w:bCs/>
        </w:rPr>
        <w:t>учебно-методический комплект:</w:t>
      </w:r>
    </w:p>
    <w:p w:rsidR="004A3C91" w:rsidRPr="00621A4B" w:rsidRDefault="004A3C91" w:rsidP="004A3C91">
      <w:pPr>
        <w:pStyle w:val="a3"/>
        <w:shd w:val="clear" w:color="auto" w:fill="FFFFFF"/>
        <w:spacing w:before="0" w:beforeAutospacing="0" w:after="0" w:afterAutospacing="0"/>
        <w:jc w:val="center"/>
      </w:pPr>
    </w:p>
    <w:p w:rsidR="009B1C50" w:rsidRPr="00621A4B" w:rsidRDefault="00EB5120" w:rsidP="009B1C50">
      <w:pPr>
        <w:pStyle w:val="a3"/>
        <w:shd w:val="clear" w:color="auto" w:fill="FFFFFF"/>
        <w:spacing w:before="0" w:beforeAutospacing="0" w:after="0" w:afterAutospacing="0" w:line="294" w:lineRule="atLeast"/>
        <w:jc w:val="both"/>
        <w:rPr>
          <w:rFonts w:ascii="Arial" w:hAnsi="Arial" w:cs="Arial"/>
          <w:color w:val="000000"/>
        </w:rPr>
      </w:pPr>
      <w:r w:rsidRPr="00621A4B">
        <w:rPr>
          <w:b/>
          <w:color w:val="000000"/>
        </w:rPr>
        <w:lastRenderedPageBreak/>
        <w:t>«Школа России»</w:t>
      </w:r>
      <w:r w:rsidR="009B1C50" w:rsidRPr="00621A4B">
        <w:rPr>
          <w:color w:val="000000"/>
        </w:rPr>
        <w:t xml:space="preserve"> по русскому языку для 1-4 классов под редакцией В.Г. Горецкого, В.П. </w:t>
      </w:r>
      <w:proofErr w:type="spellStart"/>
      <w:r w:rsidR="009B1C50" w:rsidRPr="00621A4B">
        <w:rPr>
          <w:color w:val="000000"/>
        </w:rPr>
        <w:t>Канакиной</w:t>
      </w:r>
      <w:proofErr w:type="spellEnd"/>
      <w:r w:rsidR="009B1C50" w:rsidRPr="00621A4B">
        <w:rPr>
          <w:color w:val="000000"/>
        </w:rPr>
        <w:t>, выпускаемым издательством «Просвещение».</w:t>
      </w:r>
    </w:p>
    <w:p w:rsidR="004A3C91" w:rsidRPr="00621A4B" w:rsidRDefault="004A3C91" w:rsidP="004A3C91">
      <w:pPr>
        <w:shd w:val="clear" w:color="auto" w:fill="FFFFFF"/>
        <w:spacing w:after="0" w:line="240" w:lineRule="auto"/>
        <w:jc w:val="center"/>
        <w:rPr>
          <w:rFonts w:ascii="Arial" w:eastAsia="Times New Roman" w:hAnsi="Arial" w:cs="Arial"/>
          <w:b/>
          <w:color w:val="000000"/>
          <w:sz w:val="24"/>
          <w:szCs w:val="24"/>
          <w:lang w:eastAsia="ru-RU"/>
        </w:rPr>
      </w:pPr>
      <w:r w:rsidRPr="00621A4B">
        <w:rPr>
          <w:rFonts w:ascii="Times New Roman" w:eastAsia="Times New Roman" w:hAnsi="Times New Roman" w:cs="Times New Roman"/>
          <w:b/>
          <w:color w:val="000000"/>
          <w:sz w:val="24"/>
          <w:szCs w:val="24"/>
          <w:lang w:eastAsia="ru-RU"/>
        </w:rPr>
        <w:t>Обучение грамоте</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Горецкий В.Г. и др. Азбука. Учебник: 1 класс. Часть 1,2.</w:t>
      </w:r>
    </w:p>
    <w:p w:rsidR="004A3C91" w:rsidRPr="00621A4B" w:rsidRDefault="004A3C91" w:rsidP="004A3C91">
      <w:pPr>
        <w:shd w:val="clear" w:color="auto" w:fill="FFFFFF"/>
        <w:spacing w:after="0" w:line="240" w:lineRule="auto"/>
        <w:jc w:val="center"/>
        <w:rPr>
          <w:rFonts w:ascii="Arial" w:eastAsia="Times New Roman" w:hAnsi="Arial" w:cs="Arial"/>
          <w:b/>
          <w:color w:val="000000"/>
          <w:sz w:val="24"/>
          <w:szCs w:val="24"/>
          <w:lang w:eastAsia="ru-RU"/>
        </w:rPr>
      </w:pPr>
      <w:r w:rsidRPr="00621A4B">
        <w:rPr>
          <w:rFonts w:ascii="Times New Roman" w:eastAsia="Times New Roman" w:hAnsi="Times New Roman" w:cs="Times New Roman"/>
          <w:b/>
          <w:color w:val="000000"/>
          <w:sz w:val="24"/>
          <w:szCs w:val="24"/>
          <w:lang w:eastAsia="ru-RU"/>
        </w:rPr>
        <w:t>Русский язык</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Учебник. 1 класс.</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Учебник. 2 класс. Часть 1,2.</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Учебник. 3 класс. Часть 1,2.</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Учебник. 4 класс. Часть 1, 2.</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
    <w:p w:rsidR="009259C9" w:rsidRPr="00621A4B" w:rsidRDefault="009259C9" w:rsidP="00EB512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9259C9" w:rsidRPr="00621A4B" w:rsidRDefault="009259C9" w:rsidP="00EB5120">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rsidR="00EB5120" w:rsidRPr="00621A4B" w:rsidRDefault="00EB5120" w:rsidP="00EB5120">
      <w:pPr>
        <w:shd w:val="clear" w:color="auto" w:fill="FFFFFF"/>
        <w:spacing w:after="0" w:line="240" w:lineRule="auto"/>
        <w:jc w:val="center"/>
        <w:rPr>
          <w:rFonts w:ascii="Arial" w:eastAsia="Times New Roman" w:hAnsi="Arial" w:cs="Arial"/>
          <w:b/>
          <w:color w:val="000000"/>
          <w:sz w:val="24"/>
          <w:szCs w:val="24"/>
          <w:lang w:eastAsia="ru-RU"/>
        </w:rPr>
      </w:pPr>
      <w:r w:rsidRPr="00621A4B">
        <w:rPr>
          <w:rFonts w:ascii="Times New Roman" w:eastAsia="Times New Roman" w:hAnsi="Times New Roman" w:cs="Times New Roman"/>
          <w:b/>
          <w:color w:val="000000"/>
          <w:sz w:val="24"/>
          <w:szCs w:val="24"/>
          <w:lang w:eastAsia="ru-RU"/>
        </w:rPr>
        <w:t>Методические пособия</w:t>
      </w:r>
    </w:p>
    <w:p w:rsidR="00EB5120" w:rsidRPr="00621A4B" w:rsidRDefault="004A3C91" w:rsidP="00EB5120">
      <w:pPr>
        <w:shd w:val="clear" w:color="auto" w:fill="FFFFFF"/>
        <w:spacing w:after="0" w:line="240" w:lineRule="auto"/>
        <w:jc w:val="center"/>
        <w:rPr>
          <w:rFonts w:ascii="Arial" w:eastAsia="Times New Roman" w:hAnsi="Arial" w:cs="Arial"/>
          <w:b/>
          <w:color w:val="000000"/>
          <w:sz w:val="24"/>
          <w:szCs w:val="24"/>
          <w:lang w:eastAsia="ru-RU"/>
        </w:rPr>
      </w:pPr>
      <w:r w:rsidRPr="00621A4B">
        <w:rPr>
          <w:rFonts w:ascii="Times New Roman" w:eastAsia="Times New Roman" w:hAnsi="Times New Roman" w:cs="Times New Roman"/>
          <w:b/>
          <w:color w:val="000000"/>
          <w:sz w:val="24"/>
          <w:szCs w:val="24"/>
          <w:lang w:eastAsia="ru-RU"/>
        </w:rPr>
        <w:t>Обучение грамоте</w:t>
      </w:r>
      <w:r w:rsidR="00EB5120" w:rsidRPr="00621A4B">
        <w:rPr>
          <w:rFonts w:ascii="Times New Roman" w:eastAsia="Times New Roman" w:hAnsi="Times New Roman" w:cs="Times New Roman"/>
          <w:b/>
          <w:color w:val="000000"/>
          <w:sz w:val="24"/>
          <w:szCs w:val="24"/>
          <w:lang w:eastAsia="ru-RU"/>
        </w:rPr>
        <w:t xml:space="preserve"> </w:t>
      </w:r>
    </w:p>
    <w:p w:rsidR="004A3C91" w:rsidRPr="00621A4B" w:rsidRDefault="004A3C91" w:rsidP="004A3C91">
      <w:pPr>
        <w:shd w:val="clear" w:color="auto" w:fill="FFFFFF"/>
        <w:spacing w:after="0" w:line="240" w:lineRule="auto"/>
        <w:jc w:val="center"/>
        <w:rPr>
          <w:rFonts w:ascii="Arial" w:eastAsia="Times New Roman" w:hAnsi="Arial" w:cs="Arial"/>
          <w:color w:val="000000"/>
          <w:sz w:val="24"/>
          <w:szCs w:val="24"/>
          <w:lang w:eastAsia="ru-RU"/>
        </w:rPr>
      </w:pP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r w:rsidRPr="00621A4B">
        <w:rPr>
          <w:rFonts w:ascii="Times New Roman" w:eastAsia="Times New Roman" w:hAnsi="Times New Roman" w:cs="Times New Roman"/>
          <w:color w:val="000000"/>
          <w:sz w:val="24"/>
          <w:szCs w:val="24"/>
          <w:lang w:eastAsia="ru-RU"/>
        </w:rPr>
        <w:t>Горецкий В.Г. И др. Обучение грамоте.</w:t>
      </w:r>
      <w:r w:rsidRPr="00621A4B">
        <w:rPr>
          <w:rFonts w:ascii="Times New Roman" w:eastAsia="Times New Roman" w:hAnsi="Times New Roman" w:cs="Times New Roman"/>
          <w:color w:val="000000"/>
          <w:sz w:val="24"/>
          <w:szCs w:val="24"/>
          <w:lang w:eastAsia="ru-RU"/>
        </w:rPr>
        <w:br/>
      </w:r>
    </w:p>
    <w:p w:rsidR="004A3C91" w:rsidRPr="00621A4B" w:rsidRDefault="004A3C91" w:rsidP="004A3C91">
      <w:pPr>
        <w:shd w:val="clear" w:color="auto" w:fill="FFFFFF"/>
        <w:spacing w:after="0" w:line="240" w:lineRule="auto"/>
        <w:jc w:val="center"/>
        <w:rPr>
          <w:rFonts w:ascii="Arial" w:eastAsia="Times New Roman" w:hAnsi="Arial" w:cs="Arial"/>
          <w:b/>
          <w:color w:val="000000"/>
          <w:sz w:val="24"/>
          <w:szCs w:val="24"/>
          <w:lang w:eastAsia="ru-RU"/>
        </w:rPr>
      </w:pPr>
      <w:r w:rsidRPr="00621A4B">
        <w:rPr>
          <w:rFonts w:ascii="Times New Roman" w:eastAsia="Times New Roman" w:hAnsi="Times New Roman" w:cs="Times New Roman"/>
          <w:b/>
          <w:color w:val="000000"/>
          <w:sz w:val="24"/>
          <w:szCs w:val="24"/>
          <w:lang w:eastAsia="ru-RU"/>
        </w:rPr>
        <w:t>Русский язык</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Методическое пособие. 1 класс.</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Горецкий В.Г. Русский язык. Методическое пособие. 2 класс.</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Фомичева Г.А. Русский язык. Методическое пособие. 3 класс.</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Русский язык. Методическое пособие. 4 класс.</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roofErr w:type="spellStart"/>
      <w:r w:rsidRPr="00621A4B">
        <w:rPr>
          <w:rFonts w:ascii="Times New Roman" w:eastAsia="Times New Roman" w:hAnsi="Times New Roman" w:cs="Times New Roman"/>
          <w:color w:val="000000"/>
          <w:sz w:val="24"/>
          <w:szCs w:val="24"/>
          <w:lang w:eastAsia="ru-RU"/>
        </w:rPr>
        <w:t>Канакина</w:t>
      </w:r>
      <w:proofErr w:type="spellEnd"/>
      <w:r w:rsidRPr="00621A4B">
        <w:rPr>
          <w:rFonts w:ascii="Times New Roman" w:eastAsia="Times New Roman" w:hAnsi="Times New Roman" w:cs="Times New Roman"/>
          <w:color w:val="000000"/>
          <w:sz w:val="24"/>
          <w:szCs w:val="24"/>
          <w:lang w:eastAsia="ru-RU"/>
        </w:rPr>
        <w:t xml:space="preserve"> В.П., Щеголева Г.С. Русский язык. Сборник диктантов и самостоятельных работ. 1 – 4 классы.</w:t>
      </w:r>
    </w:p>
    <w:p w:rsidR="004A3C91" w:rsidRPr="00621A4B" w:rsidRDefault="004A3C91" w:rsidP="004A3C91">
      <w:pPr>
        <w:shd w:val="clear" w:color="auto" w:fill="FFFFFF"/>
        <w:spacing w:after="0" w:line="240" w:lineRule="auto"/>
        <w:rPr>
          <w:rFonts w:ascii="Arial" w:eastAsia="Times New Roman" w:hAnsi="Arial" w:cs="Arial"/>
          <w:color w:val="000000"/>
          <w:sz w:val="24"/>
          <w:szCs w:val="24"/>
          <w:lang w:eastAsia="ru-RU"/>
        </w:rPr>
      </w:pPr>
    </w:p>
    <w:sectPr w:rsidR="004A3C91" w:rsidRPr="00621A4B" w:rsidSect="00621A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034E9"/>
    <w:multiLevelType w:val="multilevel"/>
    <w:tmpl w:val="12C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E2798"/>
    <w:multiLevelType w:val="multilevel"/>
    <w:tmpl w:val="530C5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D35722"/>
    <w:multiLevelType w:val="multilevel"/>
    <w:tmpl w:val="DA48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6A7270"/>
    <w:multiLevelType w:val="multilevel"/>
    <w:tmpl w:val="E664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5051C6"/>
    <w:multiLevelType w:val="multilevel"/>
    <w:tmpl w:val="AC4A0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E5104B"/>
    <w:multiLevelType w:val="multilevel"/>
    <w:tmpl w:val="91ECB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2534C7A"/>
    <w:multiLevelType w:val="hybridMultilevel"/>
    <w:tmpl w:val="41FE05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A3C4E07"/>
    <w:multiLevelType w:val="multilevel"/>
    <w:tmpl w:val="6B76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DE1E14"/>
    <w:multiLevelType w:val="multilevel"/>
    <w:tmpl w:val="5384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2"/>
  </w:num>
  <w:num w:numId="4">
    <w:abstractNumId w:val="8"/>
  </w:num>
  <w:num w:numId="5">
    <w:abstractNumId w:val="5"/>
  </w:num>
  <w:num w:numId="6">
    <w:abstractNumId w:val="0"/>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64"/>
    <w:rsid w:val="004A3C91"/>
    <w:rsid w:val="00621A4B"/>
    <w:rsid w:val="006F5870"/>
    <w:rsid w:val="00713F69"/>
    <w:rsid w:val="008B49F8"/>
    <w:rsid w:val="009043D4"/>
    <w:rsid w:val="009259C9"/>
    <w:rsid w:val="009B1C50"/>
    <w:rsid w:val="009E20CB"/>
    <w:rsid w:val="00AD6069"/>
    <w:rsid w:val="00CF6CA1"/>
    <w:rsid w:val="00EB5120"/>
    <w:rsid w:val="00EE2A64"/>
    <w:rsid w:val="00F40D4D"/>
    <w:rsid w:val="00F97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1C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1C5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932109">
      <w:bodyDiv w:val="1"/>
      <w:marLeft w:val="0"/>
      <w:marRight w:val="0"/>
      <w:marTop w:val="0"/>
      <w:marBottom w:val="0"/>
      <w:divBdr>
        <w:top w:val="none" w:sz="0" w:space="0" w:color="auto"/>
        <w:left w:val="none" w:sz="0" w:space="0" w:color="auto"/>
        <w:bottom w:val="none" w:sz="0" w:space="0" w:color="auto"/>
        <w:right w:val="none" w:sz="0" w:space="0" w:color="auto"/>
      </w:divBdr>
    </w:div>
    <w:div w:id="1388995367">
      <w:bodyDiv w:val="1"/>
      <w:marLeft w:val="0"/>
      <w:marRight w:val="0"/>
      <w:marTop w:val="0"/>
      <w:marBottom w:val="0"/>
      <w:divBdr>
        <w:top w:val="none" w:sz="0" w:space="0" w:color="auto"/>
        <w:left w:val="none" w:sz="0" w:space="0" w:color="auto"/>
        <w:bottom w:val="none" w:sz="0" w:space="0" w:color="auto"/>
        <w:right w:val="none" w:sz="0" w:space="0" w:color="auto"/>
      </w:divBdr>
    </w:div>
    <w:div w:id="1666394189">
      <w:bodyDiv w:val="1"/>
      <w:marLeft w:val="0"/>
      <w:marRight w:val="0"/>
      <w:marTop w:val="0"/>
      <w:marBottom w:val="0"/>
      <w:divBdr>
        <w:top w:val="none" w:sz="0" w:space="0" w:color="auto"/>
        <w:left w:val="none" w:sz="0" w:space="0" w:color="auto"/>
        <w:bottom w:val="none" w:sz="0" w:space="0" w:color="auto"/>
        <w:right w:val="none" w:sz="0" w:space="0" w:color="auto"/>
      </w:divBdr>
    </w:div>
    <w:div w:id="207823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4350</Words>
  <Characters>24801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Alex</cp:lastModifiedBy>
  <cp:revision>10</cp:revision>
  <dcterms:created xsi:type="dcterms:W3CDTF">2019-10-31T07:54:00Z</dcterms:created>
  <dcterms:modified xsi:type="dcterms:W3CDTF">2019-12-05T19:05:00Z</dcterms:modified>
</cp:coreProperties>
</file>