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CF3" w:rsidRPr="006D12C3" w:rsidRDefault="006C6CF3" w:rsidP="006C6C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C6CF3" w:rsidRPr="006D12C3" w:rsidRDefault="006C6CF3" w:rsidP="006C6C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C6CF3" w:rsidRPr="006D12C3" w:rsidRDefault="006C6CF3" w:rsidP="00010B3E">
      <w:pPr>
        <w:shd w:val="clear" w:color="auto" w:fill="FFFFFF"/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2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АННОТАЦИЯ</w:t>
      </w:r>
    </w:p>
    <w:p w:rsidR="006C6CF3" w:rsidRPr="006D12C3" w:rsidRDefault="006C6CF3" w:rsidP="00010B3E">
      <w:pPr>
        <w:shd w:val="clear" w:color="auto" w:fill="FFFFFF"/>
        <w:tabs>
          <w:tab w:val="left" w:pos="709"/>
        </w:tabs>
        <w:spacing w:after="0" w:line="240" w:lineRule="auto"/>
        <w:ind w:left="850" w:right="536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2C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 программа  учебного предмета «Математика»  разработана для 3-4 классов  на основе:</w:t>
      </w:r>
    </w:p>
    <w:p w:rsidR="006C6CF3" w:rsidRPr="006D12C3" w:rsidRDefault="006C6CF3" w:rsidP="00010B3E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ind w:right="5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2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Федерального государственного образовательного стандарта начального общего образования, </w:t>
      </w:r>
    </w:p>
    <w:p w:rsidR="006C6CF3" w:rsidRPr="006D12C3" w:rsidRDefault="006C6CF3" w:rsidP="00010B3E">
      <w:pPr>
        <w:pStyle w:val="a3"/>
        <w:numPr>
          <w:ilvl w:val="0"/>
          <w:numId w:val="6"/>
        </w:numPr>
        <w:shd w:val="clear" w:color="auto" w:fill="FFFFFF"/>
        <w:tabs>
          <w:tab w:val="left" w:pos="0"/>
        </w:tabs>
        <w:spacing w:after="0" w:line="240" w:lineRule="auto"/>
        <w:ind w:right="5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2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Концепции духовно-нравственного развития и воспитания личности гражданина России, </w:t>
      </w:r>
    </w:p>
    <w:p w:rsidR="006C6CF3" w:rsidRPr="006D12C3" w:rsidRDefault="006C6CF3" w:rsidP="00010B3E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ind w:right="5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2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планируемых результатов начального общего образования, </w:t>
      </w:r>
    </w:p>
    <w:p w:rsidR="006C6CF3" w:rsidRPr="006D12C3" w:rsidRDefault="006C6CF3" w:rsidP="00010B3E">
      <w:pPr>
        <w:pStyle w:val="a3"/>
        <w:numPr>
          <w:ilvl w:val="0"/>
          <w:numId w:val="6"/>
        </w:numPr>
        <w:shd w:val="clear" w:color="auto" w:fill="FFFFFF"/>
        <w:tabs>
          <w:tab w:val="left" w:pos="709"/>
        </w:tabs>
        <w:spacing w:after="0" w:line="240" w:lineRule="auto"/>
        <w:ind w:right="53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6D12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авторской программы </w:t>
      </w:r>
      <w:r w:rsidRPr="006D12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«Математика. 1-4 классы» В. </w:t>
      </w:r>
      <w:proofErr w:type="spellStart"/>
      <w:r w:rsidRPr="006D12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Рудницкая</w:t>
      </w:r>
      <w:proofErr w:type="spellEnd"/>
      <w:r w:rsidRPr="006D12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(Сборник программ к комплекту  учебников  « Начальная школа XXI века». – 3 – е изд., </w:t>
      </w:r>
      <w:proofErr w:type="spellStart"/>
      <w:r w:rsidRPr="006D12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дораб</w:t>
      </w:r>
      <w:proofErr w:type="spellEnd"/>
      <w:r w:rsidRPr="006D12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и доп. – М.: </w:t>
      </w:r>
      <w:proofErr w:type="spellStart"/>
      <w:r w:rsidRPr="006D12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Вентана</w:t>
      </w:r>
      <w:proofErr w:type="spellEnd"/>
      <w:r w:rsidRPr="006D12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Граф, 2010</w:t>
      </w:r>
      <w:proofErr w:type="gramEnd"/>
    </w:p>
    <w:p w:rsidR="006C6CF3" w:rsidRPr="006D12C3" w:rsidRDefault="006C6CF3" w:rsidP="00010B3E">
      <w:pPr>
        <w:pStyle w:val="a3"/>
        <w:shd w:val="clear" w:color="auto" w:fill="FFFFFF"/>
        <w:tabs>
          <w:tab w:val="left" w:pos="709"/>
        </w:tabs>
        <w:spacing w:after="0" w:line="240" w:lineRule="auto"/>
        <w:ind w:right="5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6CF3" w:rsidRPr="006D12C3" w:rsidRDefault="006C6CF3" w:rsidP="00010B3E">
      <w:pPr>
        <w:shd w:val="clear" w:color="auto" w:fill="FFFFFF"/>
        <w:tabs>
          <w:tab w:val="left" w:pos="709"/>
        </w:tabs>
        <w:spacing w:after="0" w:line="240" w:lineRule="auto"/>
        <w:ind w:right="536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D12C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Особенности программы</w:t>
      </w:r>
    </w:p>
    <w:p w:rsidR="006C6CF3" w:rsidRPr="006D12C3" w:rsidRDefault="006C6CF3" w:rsidP="00010B3E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D12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Ведущие принципы обучения математики в младших классах – учет возрастных особенностей учащихся. Органическое сочетание обучения и воспитания. Усвоение знаний и развитие познавательных способностей детей, практическая направленность, выработка необходимых для этого навыков.</w:t>
      </w:r>
    </w:p>
    <w:p w:rsidR="006C6CF3" w:rsidRPr="006D12C3" w:rsidRDefault="006C6CF3" w:rsidP="00010B3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12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Начальный курс математики - курс интегрированный: в нем объединены арифметический, алгебраический и геометрический материалы. При этом основу начального курса составляют представления о натуральном числе, о четырех действиях с целыми неотрицательными числами и важнейших их свойствах, а также основанное на этих знаниях осознанное и прочное усвоение устных и письменных приемов вычислений. Наряду  с этим важное место в курсе занимает ознакомление с величинами, их измерением.</w:t>
      </w:r>
    </w:p>
    <w:p w:rsidR="006C6CF3" w:rsidRPr="006D12C3" w:rsidRDefault="006C6CF3" w:rsidP="00010B3E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6C6CF3" w:rsidRPr="006D12C3" w:rsidRDefault="006C6CF3" w:rsidP="00010B3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D12C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Цели и задачи учебного курса</w:t>
      </w:r>
    </w:p>
    <w:p w:rsidR="006C6CF3" w:rsidRPr="006D12C3" w:rsidRDefault="006C6CF3" w:rsidP="00010B3E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D12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Цель курса:</w:t>
      </w:r>
    </w:p>
    <w:p w:rsidR="006C6CF3" w:rsidRPr="006D12C3" w:rsidRDefault="006C6CF3" w:rsidP="00010B3E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D12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обеспечение интеллектуального развития младших школьников: формирование основ логико-математического мышления, пространственного воображения, овладение учащимися математической речью для описания математических объектов и процессов окружающего мира в количественном и пространственном отношениях, для обоснования получаемых результатов решения учебных задач;</w:t>
      </w:r>
    </w:p>
    <w:p w:rsidR="006C6CF3" w:rsidRPr="006D12C3" w:rsidRDefault="006C6CF3" w:rsidP="00010B3E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D12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предоставление младшим школьникам основ начальных математических знаний и формирование соответствующих умений: решать учебные и практические задачи; вести поиск информации (фактов, сходств, различий, закономерностей, оснований для упорядочивания и классификации математических объектов); измерять наиболее распространенные в практике величины;</w:t>
      </w:r>
    </w:p>
    <w:p w:rsidR="006C6CF3" w:rsidRPr="006D12C3" w:rsidRDefault="006C6CF3" w:rsidP="00010B3E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D12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применять алгоритмы арифметических действий для вычислений; узнавать в окружающих предметах знакомые геометрические фигуры, выполнять несложные геометрические построения;</w:t>
      </w:r>
    </w:p>
    <w:p w:rsidR="006C6CF3" w:rsidRPr="006D12C3" w:rsidRDefault="006C6CF3" w:rsidP="00010B3E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6D12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реализация воспитательного аспекта обучения: воспитание потребности узнавать новое, расширять свои знания, проявлять интерес к занятиям математикой, стремиться использовать математические знания и умения при изучении других школьных предметов и в повседневной жизни, приобрести привычку доводить начатую работу до конца, получать удовлетворение от правильно и хорошо выполненной работы, уметь обнаруживать и оценивать красоту и изящество математических методов, решений, образов.</w:t>
      </w:r>
      <w:proofErr w:type="gramEnd"/>
    </w:p>
    <w:p w:rsidR="006C6CF3" w:rsidRPr="006D12C3" w:rsidRDefault="006C6CF3" w:rsidP="00010B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D12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</w:t>
      </w:r>
      <w:r w:rsidRPr="006D12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Задачи курса:</w:t>
      </w:r>
    </w:p>
    <w:p w:rsidR="006C6CF3" w:rsidRPr="006D12C3" w:rsidRDefault="006C6CF3" w:rsidP="00010B3E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D12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создание благоприятных условий для полноценного математического развития каждого ученика на уровне, соответствующем его возрастным особенностям и </w:t>
      </w:r>
      <w:r w:rsidRPr="006D12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возможностям, и обеспечение необходимой и достаточной математической подготовки для дальнейшего успешного обучения в основной школе;</w:t>
      </w:r>
    </w:p>
    <w:p w:rsidR="006C6CF3" w:rsidRPr="006D12C3" w:rsidRDefault="006C6CF3" w:rsidP="00010B3E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D12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учащимися начальной школы основами математического языка для описания разнообразных предметов и явлений окружающего мира;</w:t>
      </w:r>
    </w:p>
    <w:p w:rsidR="006C6CF3" w:rsidRPr="006D12C3" w:rsidRDefault="006C6CF3" w:rsidP="00010B3E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D12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усвоения общего приема решения математических задач как универсального действия;</w:t>
      </w:r>
    </w:p>
    <w:p w:rsidR="006C6CF3" w:rsidRPr="006D12C3" w:rsidRDefault="006C6CF3" w:rsidP="00010B3E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D12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выстраивать логические цепочки рассуждений, алгоритмы выполняемых действий,</w:t>
      </w:r>
    </w:p>
    <w:p w:rsidR="006C6CF3" w:rsidRPr="006D12C3" w:rsidRDefault="006C6CF3" w:rsidP="00010B3E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D12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измерительных и вычислительных умений и навыков создают необходимую базу для успешной организации процесса обучения учащихся в начальной школе.</w:t>
      </w:r>
    </w:p>
    <w:p w:rsidR="006C6CF3" w:rsidRPr="006D12C3" w:rsidRDefault="006C6CF3" w:rsidP="00010B3E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6C6CF3" w:rsidRPr="006D12C3" w:rsidRDefault="006C6CF3" w:rsidP="00010B3E">
      <w:pPr>
        <w:shd w:val="clear" w:color="auto" w:fill="FFFFFF"/>
        <w:spacing w:after="0" w:line="240" w:lineRule="auto"/>
        <w:ind w:left="36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6D12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Общая характеристика учебного предмета</w:t>
      </w:r>
    </w:p>
    <w:p w:rsidR="006C6CF3" w:rsidRPr="006D12C3" w:rsidRDefault="006C6CF3" w:rsidP="00010B3E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D12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В программе заложена основа, позволяющая учащимся овладеть определённым объёмом математических знаний и умений, которые дадут им возможность успешно изучать математические дисциплины в старших классах. Однако постановка цели – подготовка к дальнейшему обучению – не означает, что курс является пропедевтическим. Своеобразие обучения состоит в том, что именно на этой ступени у учащихся должно начаться  формирование элементов учебной деятельности. На основе этой деятельности у ребёнка возникает теоретическое сознание и мышление, развиваются соответствующие способности (рефлексия, анализ, мысленное планирование);  в этом возрасте у детей происходит также становление потребности и мотивов учения.</w:t>
      </w:r>
    </w:p>
    <w:p w:rsidR="006C6CF3" w:rsidRPr="006D12C3" w:rsidRDefault="006C6CF3" w:rsidP="00010B3E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D12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</w:t>
      </w:r>
      <w:proofErr w:type="gramStart"/>
      <w:r w:rsidRPr="006D12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связи с этим в основу отбора содержания обучения положены следующие наиболее важные методические принципы: анализ конкретного учебного материала с точки зрения его общеобразовательной ценности и необходимости изучения; возможность широкого применения изучаемого материала на практике; взаимосвязь вводимого материала с ранее изученным; обогащение математического опыта  младших школьников за счёт включения в курс новых вопросов, ранее не </w:t>
      </w:r>
      <w:proofErr w:type="spellStart"/>
      <w:r w:rsidRPr="006D12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изучавшихся</w:t>
      </w:r>
      <w:proofErr w:type="spellEnd"/>
      <w:r w:rsidRPr="006D12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proofErr w:type="gramEnd"/>
      <w:r w:rsidRPr="006D12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развитие интереса к занятиям математикой.</w:t>
      </w:r>
    </w:p>
    <w:p w:rsidR="006C6CF3" w:rsidRPr="006D12C3" w:rsidRDefault="006C6CF3" w:rsidP="00010B3E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D12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Сформулированные принципы потребовали конструирования такой программы, которая содержит сведения из различных математических дисциплин, образующих пять взаимосвязанных содержательных линий: элементы арифметики; величины и их измерение;  логико-математические понятия; алгебраическая пропедевтика; элементы геометрии. Для каждой из этих линий отобраны основные понятия, вокруг которых развёртывается всё содержание обучения. Понятийный аппарат включает следующие четыре понятия, вводимые без определений: число, отношение, величина, геометрическая фигура.</w:t>
      </w:r>
    </w:p>
    <w:p w:rsidR="006C6CF3" w:rsidRPr="006D12C3" w:rsidRDefault="006C6CF3" w:rsidP="00010B3E">
      <w:pPr>
        <w:shd w:val="clear" w:color="auto" w:fill="FFFFFF"/>
        <w:spacing w:after="0" w:line="240" w:lineRule="auto"/>
        <w:ind w:left="40" w:right="-40" w:firstLine="460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D12C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Особенности содержательных линий</w:t>
      </w:r>
    </w:p>
    <w:p w:rsidR="006C6CF3" w:rsidRPr="006D12C3" w:rsidRDefault="006C6CF3" w:rsidP="00010B3E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D12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содержит сведения из различных математических дисциплин, образующих пять взаимосвязанных содержательных линий: элементы арифметики; величины и их измерение; логико-математические понятия; алгебраическая пропедевтика; элементы геометрии. Для каждой из этих линий отобраны основные понятия, вокруг которых развертывается все содержание обучения. Понятийный аппарат включает также четыре понятия, вводимых без определений: число, отношение, величина, геометрическая фигура. В соответствии с требованиями стандарта начального образования предусмотрена работа с информацией (представление, анализ, интерпретация данных, чтение диаграмм и пр.) В четвертом классе продолжается формирование у учащихся важнейших математических понятий, связанных с числами, величинами, отношениями, элементами алгебры и геометрии. Четвероклассники работают с использованием соответствующих определений, правил и терминов.</w:t>
      </w:r>
    </w:p>
    <w:p w:rsidR="006C6CF3" w:rsidRPr="006D12C3" w:rsidRDefault="006C6CF3" w:rsidP="00010B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D12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При выборе методов изложения программного материала приоритет отдается дедуктивным методам. Овладев общими способами действия, ученик применяет полученные при этом знания и умения для решения новых конкретных учебных задач.</w:t>
      </w:r>
    </w:p>
    <w:p w:rsidR="006C6CF3" w:rsidRPr="006D12C3" w:rsidRDefault="006C6CF3" w:rsidP="00010B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6C6CF3" w:rsidRPr="006D12C3" w:rsidRDefault="006C6CF3" w:rsidP="00010B3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D12C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Ценностные ориентиры содержания курса математики</w:t>
      </w:r>
    </w:p>
    <w:p w:rsidR="006C6CF3" w:rsidRPr="006D12C3" w:rsidRDefault="006C6CF3" w:rsidP="00010B3E">
      <w:pPr>
        <w:shd w:val="clear" w:color="auto" w:fill="FFFFFF"/>
        <w:spacing w:after="0" w:line="240" w:lineRule="auto"/>
        <w:ind w:left="52" w:firstLine="39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D12C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Ценность жизни</w:t>
      </w:r>
      <w:r w:rsidRPr="006D12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признание человеческой жизни  и существования живого в природе в  целом как величайшей ценности, как основы для подлинного экологического сознания.</w:t>
      </w:r>
    </w:p>
    <w:p w:rsidR="006C6CF3" w:rsidRPr="006D12C3" w:rsidRDefault="006C6CF3" w:rsidP="00010B3E">
      <w:pPr>
        <w:shd w:val="clear" w:color="auto" w:fill="FFFFFF"/>
        <w:spacing w:after="0" w:line="240" w:lineRule="auto"/>
        <w:ind w:left="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12C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  Ценность  природы</w:t>
      </w:r>
      <w:r w:rsidRPr="006D12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основывается  на  общечеловеческой  ценности  жизни,  на  осознании  себя  частью  природного </w:t>
      </w:r>
    </w:p>
    <w:p w:rsidR="006C6CF3" w:rsidRPr="006D12C3" w:rsidRDefault="006C6CF3" w:rsidP="00010B3E">
      <w:pPr>
        <w:shd w:val="clear" w:color="auto" w:fill="FFFFFF"/>
        <w:spacing w:after="0" w:line="240" w:lineRule="auto"/>
        <w:ind w:left="5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D12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мира,  частью  живой  и  неживой  природы.  Любовь  к  природе  </w:t>
      </w:r>
      <w:proofErr w:type="gramStart"/>
      <w:r w:rsidRPr="006D12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означает</w:t>
      </w:r>
      <w:proofErr w:type="gramEnd"/>
      <w:r w:rsidRPr="006D12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прежде  всего  бережное  отношение  к  ней  как  к  среде  обитания  и  выживания  человека,  а  также  переживание   чувства   красоты,   гармонии,   её совершенства,   сохранение   и   приумножение   её  богатства.</w:t>
      </w:r>
    </w:p>
    <w:p w:rsidR="006C6CF3" w:rsidRPr="006D12C3" w:rsidRDefault="006C6CF3" w:rsidP="00010B3E">
      <w:pPr>
        <w:shd w:val="clear" w:color="auto" w:fill="FFFFFF"/>
        <w:spacing w:after="0" w:line="240" w:lineRule="auto"/>
        <w:ind w:left="52" w:firstLine="39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D12C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Ценность      человека</w:t>
      </w:r>
      <w:r w:rsidRPr="006D12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как    разумного     существа,    стремящегося      к   добру     и  самосовершенствованию,   важность   и   необходимость   соблюдения   здорового   образа   жизни   в  единстве его составляющих: физическом, психическом и социально-нравственном здоровье.  </w:t>
      </w:r>
    </w:p>
    <w:p w:rsidR="006C6CF3" w:rsidRPr="006D12C3" w:rsidRDefault="006C6CF3" w:rsidP="00010B3E">
      <w:pPr>
        <w:shd w:val="clear" w:color="auto" w:fill="FFFFFF"/>
        <w:spacing w:after="0" w:line="240" w:lineRule="auto"/>
        <w:ind w:left="52" w:firstLine="39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D12C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Ценность  добра</w:t>
      </w:r>
      <w:r w:rsidRPr="006D12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–    направленность  человека  на  развитие  и  сохранение  жизни,  через  сострадание и милосердие как проявление высшей человеческой способности - любви.</w:t>
      </w:r>
    </w:p>
    <w:p w:rsidR="006C6CF3" w:rsidRPr="006D12C3" w:rsidRDefault="006C6CF3" w:rsidP="00010B3E">
      <w:pPr>
        <w:shd w:val="clear" w:color="auto" w:fill="FFFFFF"/>
        <w:spacing w:after="0" w:line="240" w:lineRule="auto"/>
        <w:ind w:left="52" w:firstLine="39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D12C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Ценность  истины</w:t>
      </w:r>
      <w:r w:rsidRPr="006D12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–  это  ценность  научного  познания  как  части  культуры  человечества,  разума, понимания сущности бытия, мироздания.  </w:t>
      </w:r>
    </w:p>
    <w:p w:rsidR="006C6CF3" w:rsidRPr="006D12C3" w:rsidRDefault="006C6CF3" w:rsidP="00010B3E">
      <w:pPr>
        <w:shd w:val="clear" w:color="auto" w:fill="FFFFFF"/>
        <w:spacing w:after="0" w:line="240" w:lineRule="auto"/>
        <w:ind w:left="52" w:firstLine="39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D12C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Ценность  семьи</w:t>
      </w:r>
      <w:r w:rsidRPr="006D12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как  первой  и  самой  значимой  для  развития  ребёнка  социальной  и образовательной среды, обеспечивающей преемственность культурных традиций народов России  от поколения к поколению и тем самым жизнеспособность российского общества.  </w:t>
      </w:r>
    </w:p>
    <w:p w:rsidR="006C6CF3" w:rsidRPr="006D12C3" w:rsidRDefault="006C6CF3" w:rsidP="00010B3E">
      <w:pPr>
        <w:shd w:val="clear" w:color="auto" w:fill="FFFFFF"/>
        <w:spacing w:after="0" w:line="240" w:lineRule="auto"/>
        <w:ind w:left="52" w:firstLine="39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D12C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Ценность труда и творчества</w:t>
      </w:r>
      <w:r w:rsidRPr="006D12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как естественного условия человеческой жизни, состояния  нормального человеческого существования.  </w:t>
      </w:r>
    </w:p>
    <w:p w:rsidR="006C6CF3" w:rsidRPr="006D12C3" w:rsidRDefault="006C6CF3" w:rsidP="00010B3E">
      <w:pPr>
        <w:shd w:val="clear" w:color="auto" w:fill="FFFFFF"/>
        <w:spacing w:after="0" w:line="240" w:lineRule="auto"/>
        <w:ind w:left="52" w:firstLine="39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D12C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Ценность свободы</w:t>
      </w:r>
      <w:r w:rsidRPr="006D12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как свободы выбора человеком своих мыслей и поступков, но свободы,  естественно  ограниченной  нормами,  правилами,  законами  общества,  членом  которого  всегда  по всей социальной сути является человек.</w:t>
      </w:r>
    </w:p>
    <w:p w:rsidR="006C6CF3" w:rsidRPr="006D12C3" w:rsidRDefault="006C6CF3" w:rsidP="00010B3E">
      <w:pPr>
        <w:shd w:val="clear" w:color="auto" w:fill="FFFFFF"/>
        <w:spacing w:after="0" w:line="240" w:lineRule="auto"/>
        <w:ind w:left="52" w:firstLine="39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D12C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Ценность  социальной  солидарности</w:t>
      </w:r>
      <w:r w:rsidRPr="006D12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как  признание  прав  и  свобод  человека,  обладание  чувствами  справедливости,  милосердия,  чести,  достоинства  по  отношению  к  себе  и  к  другим  людям.  </w:t>
      </w:r>
    </w:p>
    <w:p w:rsidR="006C6CF3" w:rsidRPr="006D12C3" w:rsidRDefault="006C6CF3" w:rsidP="00010B3E">
      <w:pPr>
        <w:shd w:val="clear" w:color="auto" w:fill="FFFFFF"/>
        <w:spacing w:after="0" w:line="240" w:lineRule="auto"/>
        <w:ind w:left="52" w:firstLine="39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D12C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Ценность  гражданственности</w:t>
      </w:r>
      <w:r w:rsidRPr="006D12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–  осознание  человеком  себя  как  члена  общества,  народа,  представителя страны и государства.</w:t>
      </w:r>
    </w:p>
    <w:p w:rsidR="006C6CF3" w:rsidRPr="006D12C3" w:rsidRDefault="006C6CF3" w:rsidP="00010B3E">
      <w:pPr>
        <w:shd w:val="clear" w:color="auto" w:fill="FFFFFF"/>
        <w:spacing w:after="0" w:line="240" w:lineRule="auto"/>
        <w:ind w:left="52" w:firstLine="3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12C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Ценность патриотизма</w:t>
      </w:r>
      <w:r w:rsidRPr="006D12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одно из проявлений духовной зрелости человека, выражающееся  в любви к России, народу, малой родине, в осознанном желании служить Отечеству.  </w:t>
      </w:r>
    </w:p>
    <w:p w:rsidR="006C6CF3" w:rsidRPr="006D12C3" w:rsidRDefault="006C6CF3" w:rsidP="00010B3E">
      <w:pPr>
        <w:shd w:val="clear" w:color="auto" w:fill="FFFFFF"/>
        <w:spacing w:after="0" w:line="240" w:lineRule="auto"/>
        <w:ind w:left="52" w:firstLine="39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6C6CF3" w:rsidRPr="006D12C3" w:rsidRDefault="006C6CF3" w:rsidP="00010B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6D12C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Особенности организации учебного процесса: формы, методы, средства обучения</w:t>
      </w:r>
    </w:p>
    <w:p w:rsidR="006C6CF3" w:rsidRPr="006D12C3" w:rsidRDefault="006C6CF3" w:rsidP="00010B3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6C6CF3" w:rsidRPr="006D12C3" w:rsidRDefault="006C6CF3" w:rsidP="00010B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D12C3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       </w:t>
      </w:r>
      <w:r w:rsidRPr="006D12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Применяются </w:t>
      </w:r>
      <w:r w:rsidRPr="006D12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технологии</w:t>
      </w:r>
      <w:r w:rsidRPr="006D12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индивидуального, индивидуально – группового, группового и коллективного способа обучения,  технологии уровневой дифференциации, развивающего обучения и воспитания.</w:t>
      </w:r>
    </w:p>
    <w:p w:rsidR="006C6CF3" w:rsidRPr="006D12C3" w:rsidRDefault="006C6CF3" w:rsidP="00010B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D12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Усвоение учебного материала реализуется с применением основных групп </w:t>
      </w:r>
      <w:r w:rsidRPr="006D12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методов</w:t>
      </w:r>
      <w:r w:rsidRPr="006D12C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 </w:t>
      </w:r>
      <w:r w:rsidRPr="006D12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обучения </w:t>
      </w:r>
      <w:r w:rsidRPr="006D12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их сочетания:</w:t>
      </w:r>
    </w:p>
    <w:p w:rsidR="006C6CF3" w:rsidRPr="006D12C3" w:rsidRDefault="006C6CF3" w:rsidP="00010B3E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D12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методами организации и осуществления </w:t>
      </w:r>
      <w:proofErr w:type="spellStart"/>
      <w:r w:rsidRPr="006D12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</w:t>
      </w:r>
      <w:proofErr w:type="spellEnd"/>
      <w:r w:rsidRPr="006D12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познавательной деятельности: словесных (рассказ, учебная лекция, беседа), наглядных (иллюстрационных и демонстративных), практических, проблемно – поисковых под руководством преподавателя и самостоятельной работой учащихся;</w:t>
      </w:r>
    </w:p>
    <w:p w:rsidR="006C6CF3" w:rsidRPr="006D12C3" w:rsidRDefault="006C6CF3" w:rsidP="00010B3E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D12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методами стимулирования и мотивации учебной деятельности: познавательных игр, деловых игр;</w:t>
      </w:r>
    </w:p>
    <w:p w:rsidR="006C6CF3" w:rsidRPr="006D12C3" w:rsidRDefault="006C6CF3" w:rsidP="00010B3E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D12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методами контроля и самоконтроля за эффективностью учебной деятельности: индивидуального опроса, фронтального опроса, выборочного контроля, письменных работ;</w:t>
      </w:r>
    </w:p>
    <w:p w:rsidR="006C6CF3" w:rsidRPr="006D12C3" w:rsidRDefault="006C6CF3" w:rsidP="006D12C3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D12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степень активности и самостоятельности учащихся нарастает с применением объяснительно – иллюстративного, частично – поискового (эвристического), проблемного изложения, исследовательского методов обучения.</w:t>
      </w:r>
      <w:bookmarkStart w:id="0" w:name="_GoBack"/>
      <w:bookmarkEnd w:id="0"/>
    </w:p>
    <w:p w:rsidR="006C6CF3" w:rsidRPr="006D12C3" w:rsidRDefault="006C6CF3" w:rsidP="00010B3E">
      <w:pPr>
        <w:shd w:val="clear" w:color="auto" w:fill="FFFFFF"/>
        <w:tabs>
          <w:tab w:val="left" w:pos="709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C6CF3" w:rsidRPr="006D12C3" w:rsidRDefault="006C6CF3" w:rsidP="00010B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2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Для реализации рабочей программы используется учебно-методический комплект:</w:t>
      </w:r>
    </w:p>
    <w:p w:rsidR="006C6CF3" w:rsidRPr="006D12C3" w:rsidRDefault="006C6CF3" w:rsidP="00010B3E">
      <w:pPr>
        <w:pStyle w:val="a4"/>
        <w:shd w:val="clear" w:color="auto" w:fill="FFFFFF"/>
        <w:tabs>
          <w:tab w:val="left" w:pos="709"/>
        </w:tabs>
        <w:spacing w:before="0" w:beforeAutospacing="0" w:after="0" w:afterAutospacing="0"/>
        <w:jc w:val="both"/>
      </w:pPr>
    </w:p>
    <w:p w:rsidR="006C6CF3" w:rsidRPr="006D12C3" w:rsidRDefault="006C6CF3" w:rsidP="00010B3E">
      <w:pPr>
        <w:pStyle w:val="a4"/>
        <w:shd w:val="clear" w:color="auto" w:fill="FFFFFF"/>
        <w:tabs>
          <w:tab w:val="left" w:pos="709"/>
        </w:tabs>
        <w:spacing w:before="0" w:beforeAutospacing="0" w:after="150" w:afterAutospacing="0"/>
        <w:jc w:val="both"/>
      </w:pPr>
      <w:r w:rsidRPr="006D12C3">
        <w:rPr>
          <w:b/>
          <w:bCs/>
        </w:rPr>
        <w:t>Книгопечатная продукция</w:t>
      </w:r>
    </w:p>
    <w:p w:rsidR="006C6CF3" w:rsidRPr="006D12C3" w:rsidRDefault="006C6CF3" w:rsidP="00010B3E">
      <w:pPr>
        <w:pStyle w:val="a4"/>
        <w:shd w:val="clear" w:color="auto" w:fill="FFFFFF"/>
        <w:tabs>
          <w:tab w:val="left" w:pos="709"/>
        </w:tabs>
        <w:spacing w:before="0" w:beforeAutospacing="0" w:after="0" w:afterAutospacing="0"/>
        <w:jc w:val="both"/>
      </w:pPr>
      <w:r w:rsidRPr="006D12C3">
        <w:rPr>
          <w:b/>
          <w:bCs/>
        </w:rPr>
        <w:t>1.</w:t>
      </w:r>
      <w:r w:rsidRPr="006D12C3">
        <w:t> </w:t>
      </w:r>
      <w:proofErr w:type="gramStart"/>
      <w:r w:rsidRPr="006D12C3">
        <w:rPr>
          <w:color w:val="000000"/>
        </w:rPr>
        <w:t xml:space="preserve">«Математика. 1-4 классы» В. Н. </w:t>
      </w:r>
      <w:proofErr w:type="spellStart"/>
      <w:r w:rsidRPr="006D12C3">
        <w:rPr>
          <w:color w:val="000000"/>
        </w:rPr>
        <w:t>Рудницкая</w:t>
      </w:r>
      <w:proofErr w:type="spellEnd"/>
      <w:r w:rsidRPr="006D12C3">
        <w:rPr>
          <w:color w:val="000000"/>
        </w:rPr>
        <w:t xml:space="preserve"> (Сборник программ к комплекту  учебников  « Начальная школа XXI века». – 3 – е изд., </w:t>
      </w:r>
      <w:proofErr w:type="spellStart"/>
      <w:r w:rsidRPr="006D12C3">
        <w:rPr>
          <w:color w:val="000000"/>
        </w:rPr>
        <w:t>дораб</w:t>
      </w:r>
      <w:proofErr w:type="spellEnd"/>
      <w:r w:rsidRPr="006D12C3">
        <w:rPr>
          <w:color w:val="000000"/>
        </w:rPr>
        <w:t xml:space="preserve">. и доп. – М.: </w:t>
      </w:r>
      <w:proofErr w:type="spellStart"/>
      <w:r w:rsidRPr="006D12C3">
        <w:rPr>
          <w:color w:val="000000"/>
        </w:rPr>
        <w:t>Вентана</w:t>
      </w:r>
      <w:proofErr w:type="spellEnd"/>
      <w:r w:rsidRPr="006D12C3">
        <w:rPr>
          <w:color w:val="000000"/>
        </w:rPr>
        <w:t xml:space="preserve"> – Граф, 2010</w:t>
      </w:r>
      <w:proofErr w:type="gramEnd"/>
    </w:p>
    <w:p w:rsidR="006C6CF3" w:rsidRPr="006D12C3" w:rsidRDefault="006C6CF3" w:rsidP="00010B3E">
      <w:pPr>
        <w:pStyle w:val="a4"/>
        <w:shd w:val="clear" w:color="auto" w:fill="FFFFFF"/>
        <w:tabs>
          <w:tab w:val="left" w:pos="709"/>
        </w:tabs>
        <w:spacing w:before="0" w:beforeAutospacing="0" w:after="0" w:afterAutospacing="0"/>
        <w:jc w:val="both"/>
      </w:pPr>
      <w:r w:rsidRPr="006D12C3">
        <w:rPr>
          <w:b/>
          <w:bCs/>
        </w:rPr>
        <w:t>Учебники</w:t>
      </w:r>
    </w:p>
    <w:p w:rsidR="006C6CF3" w:rsidRPr="006D12C3" w:rsidRDefault="006C6CF3" w:rsidP="00010B3E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6D12C3">
        <w:rPr>
          <w:rStyle w:val="c8"/>
          <w:bCs/>
          <w:color w:val="000000"/>
        </w:rPr>
        <w:t>Математика</w:t>
      </w:r>
      <w:r w:rsidRPr="006D12C3">
        <w:rPr>
          <w:rStyle w:val="c0"/>
          <w:color w:val="000000"/>
        </w:rPr>
        <w:t xml:space="preserve">: 3 класс: учебник для учащихся общеобразовательных учреждений: в 2 ч. Ч. 1, 2 / В.Н. </w:t>
      </w:r>
      <w:proofErr w:type="spellStart"/>
      <w:r w:rsidRPr="006D12C3">
        <w:rPr>
          <w:rStyle w:val="c0"/>
          <w:color w:val="000000"/>
        </w:rPr>
        <w:t>Рудницкая</w:t>
      </w:r>
      <w:proofErr w:type="spellEnd"/>
      <w:r w:rsidRPr="006D12C3">
        <w:rPr>
          <w:rStyle w:val="c0"/>
          <w:color w:val="000000"/>
        </w:rPr>
        <w:t xml:space="preserve">, Т.В. Юдачева. – 5 изд., </w:t>
      </w:r>
      <w:proofErr w:type="spellStart"/>
      <w:r w:rsidRPr="006D12C3">
        <w:rPr>
          <w:rStyle w:val="c0"/>
          <w:color w:val="000000"/>
        </w:rPr>
        <w:t>перераб</w:t>
      </w:r>
      <w:proofErr w:type="spellEnd"/>
      <w:r w:rsidRPr="006D12C3">
        <w:rPr>
          <w:rStyle w:val="c0"/>
          <w:color w:val="000000"/>
        </w:rPr>
        <w:t xml:space="preserve">. – М.: </w:t>
      </w:r>
      <w:proofErr w:type="spellStart"/>
      <w:r w:rsidRPr="006D12C3">
        <w:rPr>
          <w:rStyle w:val="c0"/>
          <w:color w:val="000000"/>
        </w:rPr>
        <w:t>Вентана</w:t>
      </w:r>
      <w:proofErr w:type="spellEnd"/>
      <w:r w:rsidRPr="006D12C3">
        <w:rPr>
          <w:rStyle w:val="c0"/>
          <w:color w:val="000000"/>
        </w:rPr>
        <w:t>-Граф, 2012. – (Начальная школа XXI века).</w:t>
      </w:r>
    </w:p>
    <w:p w:rsidR="006C6CF3" w:rsidRPr="006D12C3" w:rsidRDefault="006C6CF3" w:rsidP="00010B3E">
      <w:pPr>
        <w:pStyle w:val="c86"/>
        <w:shd w:val="clear" w:color="auto" w:fill="FFFFFF"/>
        <w:spacing w:before="0" w:beforeAutospacing="0" w:after="0" w:afterAutospacing="0"/>
        <w:ind w:right="20"/>
        <w:jc w:val="both"/>
        <w:rPr>
          <w:rFonts w:ascii="Calibri" w:hAnsi="Calibri" w:cs="Calibri"/>
          <w:color w:val="000000"/>
        </w:rPr>
      </w:pPr>
      <w:r w:rsidRPr="006D12C3">
        <w:rPr>
          <w:rStyle w:val="c8"/>
          <w:color w:val="000000"/>
          <w:shd w:val="clear" w:color="auto" w:fill="FFFFFF"/>
        </w:rPr>
        <w:t xml:space="preserve">Математика: 4 класс: Учебник для учащихся общеобразовательных учреждений: в 2 ч. </w:t>
      </w:r>
      <w:proofErr w:type="spellStart"/>
      <w:r w:rsidRPr="006D12C3">
        <w:rPr>
          <w:rStyle w:val="c8"/>
          <w:color w:val="000000"/>
          <w:shd w:val="clear" w:color="auto" w:fill="FFFFFF"/>
        </w:rPr>
        <w:t>Рудницкая</w:t>
      </w:r>
      <w:proofErr w:type="spellEnd"/>
      <w:r w:rsidRPr="006D12C3">
        <w:rPr>
          <w:rStyle w:val="c8"/>
          <w:color w:val="000000"/>
          <w:shd w:val="clear" w:color="auto" w:fill="FFFFFF"/>
        </w:rPr>
        <w:t xml:space="preserve"> В.Н., </w:t>
      </w:r>
      <w:proofErr w:type="spellStart"/>
      <w:r w:rsidRPr="006D12C3">
        <w:rPr>
          <w:rStyle w:val="c8"/>
          <w:color w:val="000000"/>
          <w:shd w:val="clear" w:color="auto" w:fill="FFFFFF"/>
        </w:rPr>
        <w:t>Юдачёва</w:t>
      </w:r>
      <w:proofErr w:type="spellEnd"/>
      <w:r w:rsidRPr="006D12C3">
        <w:rPr>
          <w:rStyle w:val="c8"/>
          <w:color w:val="000000"/>
          <w:shd w:val="clear" w:color="auto" w:fill="FFFFFF"/>
        </w:rPr>
        <w:t xml:space="preserve"> Т.В., Ч. 1, 2 – М.: </w:t>
      </w:r>
      <w:proofErr w:type="spellStart"/>
      <w:r w:rsidRPr="006D12C3">
        <w:rPr>
          <w:rStyle w:val="c8"/>
          <w:color w:val="000000"/>
          <w:shd w:val="clear" w:color="auto" w:fill="FFFFFF"/>
        </w:rPr>
        <w:t>Вентана</w:t>
      </w:r>
      <w:proofErr w:type="spellEnd"/>
      <w:r w:rsidRPr="006D12C3">
        <w:rPr>
          <w:rStyle w:val="c8"/>
          <w:color w:val="000000"/>
          <w:shd w:val="clear" w:color="auto" w:fill="FFFFFF"/>
        </w:rPr>
        <w:t>-Граф, 2013. – 128 с.: ил.</w:t>
      </w:r>
    </w:p>
    <w:p w:rsidR="006C6CF3" w:rsidRPr="006D12C3" w:rsidRDefault="006C6CF3" w:rsidP="00010B3E">
      <w:pPr>
        <w:pStyle w:val="a4"/>
        <w:shd w:val="clear" w:color="auto" w:fill="FFFFFF"/>
        <w:tabs>
          <w:tab w:val="left" w:pos="709"/>
        </w:tabs>
        <w:spacing w:before="0" w:beforeAutospacing="0" w:after="0" w:afterAutospacing="0"/>
        <w:jc w:val="both"/>
      </w:pPr>
      <w:r w:rsidRPr="006D12C3">
        <w:rPr>
          <w:b/>
          <w:bCs/>
        </w:rPr>
        <w:t>Проверочные работы</w:t>
      </w:r>
    </w:p>
    <w:p w:rsidR="006C6CF3" w:rsidRPr="006D12C3" w:rsidRDefault="006C6CF3" w:rsidP="00010B3E">
      <w:pPr>
        <w:pStyle w:val="c4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6D12C3">
        <w:rPr>
          <w:rStyle w:val="c8"/>
          <w:bCs/>
          <w:color w:val="000000"/>
        </w:rPr>
        <w:t>Математика в начальной школе</w:t>
      </w:r>
      <w:r w:rsidRPr="006D12C3">
        <w:rPr>
          <w:rStyle w:val="c0"/>
          <w:color w:val="000000"/>
        </w:rPr>
        <w:t xml:space="preserve">: проверочные и контрольные работы: методическое пособие / В.Н. </w:t>
      </w:r>
      <w:proofErr w:type="spellStart"/>
      <w:r w:rsidRPr="006D12C3">
        <w:rPr>
          <w:rStyle w:val="c0"/>
          <w:color w:val="000000"/>
        </w:rPr>
        <w:t>Рудницкая</w:t>
      </w:r>
      <w:proofErr w:type="spellEnd"/>
      <w:r w:rsidRPr="006D12C3">
        <w:rPr>
          <w:rStyle w:val="c0"/>
          <w:color w:val="000000"/>
        </w:rPr>
        <w:t xml:space="preserve">, Т.В. Юдачева. – М.: </w:t>
      </w:r>
      <w:proofErr w:type="spellStart"/>
      <w:r w:rsidRPr="006D12C3">
        <w:rPr>
          <w:rStyle w:val="c0"/>
          <w:color w:val="000000"/>
        </w:rPr>
        <w:t>Вентана</w:t>
      </w:r>
      <w:proofErr w:type="spellEnd"/>
      <w:r w:rsidRPr="006D12C3">
        <w:rPr>
          <w:rStyle w:val="c0"/>
          <w:color w:val="000000"/>
        </w:rPr>
        <w:t>-Граф, 2010. – (Оценка знаний).</w:t>
      </w:r>
    </w:p>
    <w:p w:rsidR="006C6CF3" w:rsidRPr="006D12C3" w:rsidRDefault="006C6CF3" w:rsidP="00010B3E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</w:p>
    <w:p w:rsidR="006C6CF3" w:rsidRPr="006D12C3" w:rsidRDefault="006C6CF3" w:rsidP="00010B3E">
      <w:pPr>
        <w:shd w:val="clear" w:color="auto" w:fill="FFFFFF"/>
        <w:tabs>
          <w:tab w:val="left" w:pos="709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D12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Описание места учебного предмета в учебном плане</w:t>
      </w:r>
    </w:p>
    <w:p w:rsidR="006C6CF3" w:rsidRPr="006D12C3" w:rsidRDefault="006C6CF3" w:rsidP="00010B3E">
      <w:pPr>
        <w:shd w:val="clear" w:color="auto" w:fill="FFFFFF"/>
        <w:tabs>
          <w:tab w:val="left" w:pos="709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6CF3" w:rsidRPr="006D12C3" w:rsidRDefault="006C6CF3" w:rsidP="00010B3E">
      <w:pPr>
        <w:shd w:val="clear" w:color="auto" w:fill="FFFFFF"/>
        <w:tabs>
          <w:tab w:val="left" w:pos="0"/>
        </w:tabs>
        <w:spacing w:after="0" w:line="240" w:lineRule="auto"/>
        <w:ind w:right="5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2C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изучение математики в каждом классе начальной школы отводится по 4 ч в неделю. В 3—4 классах — по 136 ч (34 учебные недели в каждом классе).</w:t>
      </w:r>
    </w:p>
    <w:p w:rsidR="006C6CF3" w:rsidRPr="006D12C3" w:rsidRDefault="006C6CF3" w:rsidP="00010B3E">
      <w:pPr>
        <w:spacing w:line="240" w:lineRule="auto"/>
        <w:rPr>
          <w:sz w:val="24"/>
          <w:szCs w:val="24"/>
        </w:rPr>
      </w:pPr>
    </w:p>
    <w:sectPr w:rsidR="006C6CF3" w:rsidRPr="006D12C3" w:rsidSect="006D12C3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A2CEA"/>
    <w:multiLevelType w:val="hybridMultilevel"/>
    <w:tmpl w:val="6F441E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207F93"/>
    <w:multiLevelType w:val="multilevel"/>
    <w:tmpl w:val="E3BE8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CA6CE0"/>
    <w:multiLevelType w:val="multilevel"/>
    <w:tmpl w:val="9732D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cs="Times New Roman" w:hint="default"/>
        <w:b/>
        <w:sz w:val="24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2695857"/>
    <w:multiLevelType w:val="multilevel"/>
    <w:tmpl w:val="B94C3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4883B9A"/>
    <w:multiLevelType w:val="multilevel"/>
    <w:tmpl w:val="7E96D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9B41948"/>
    <w:multiLevelType w:val="multilevel"/>
    <w:tmpl w:val="28EC2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15D0672"/>
    <w:multiLevelType w:val="multilevel"/>
    <w:tmpl w:val="0AEC8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55F3E5A"/>
    <w:multiLevelType w:val="multilevel"/>
    <w:tmpl w:val="75A0E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D954441"/>
    <w:multiLevelType w:val="multilevel"/>
    <w:tmpl w:val="87288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91E36B1"/>
    <w:multiLevelType w:val="multilevel"/>
    <w:tmpl w:val="CC5EB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998118F"/>
    <w:multiLevelType w:val="multilevel"/>
    <w:tmpl w:val="AD7CE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B4D1501"/>
    <w:multiLevelType w:val="hybridMultilevel"/>
    <w:tmpl w:val="4588FC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78453D"/>
    <w:multiLevelType w:val="multilevel"/>
    <w:tmpl w:val="CF36D9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8DE7AFC"/>
    <w:multiLevelType w:val="multilevel"/>
    <w:tmpl w:val="DE4A4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D7C730E"/>
    <w:multiLevelType w:val="multilevel"/>
    <w:tmpl w:val="55505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29A3B5E"/>
    <w:multiLevelType w:val="multilevel"/>
    <w:tmpl w:val="8A427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2"/>
  </w:num>
  <w:num w:numId="3">
    <w:abstractNumId w:val="4"/>
  </w:num>
  <w:num w:numId="4">
    <w:abstractNumId w:val="8"/>
  </w:num>
  <w:num w:numId="5">
    <w:abstractNumId w:val="7"/>
  </w:num>
  <w:num w:numId="6">
    <w:abstractNumId w:val="11"/>
  </w:num>
  <w:num w:numId="7">
    <w:abstractNumId w:val="0"/>
  </w:num>
  <w:num w:numId="8">
    <w:abstractNumId w:val="9"/>
  </w:num>
  <w:num w:numId="9">
    <w:abstractNumId w:val="5"/>
  </w:num>
  <w:num w:numId="10">
    <w:abstractNumId w:val="3"/>
  </w:num>
  <w:num w:numId="11">
    <w:abstractNumId w:val="1"/>
  </w:num>
  <w:num w:numId="12">
    <w:abstractNumId w:val="13"/>
  </w:num>
  <w:num w:numId="13">
    <w:abstractNumId w:val="15"/>
  </w:num>
  <w:num w:numId="14">
    <w:abstractNumId w:val="10"/>
  </w:num>
  <w:num w:numId="15">
    <w:abstractNumId w:val="2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CF3"/>
    <w:rsid w:val="00010B3E"/>
    <w:rsid w:val="00411371"/>
    <w:rsid w:val="004E773D"/>
    <w:rsid w:val="006C22D3"/>
    <w:rsid w:val="006C6CF3"/>
    <w:rsid w:val="006D1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6">
    <w:name w:val="c16"/>
    <w:basedOn w:val="a"/>
    <w:rsid w:val="006C6C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6C6CF3"/>
  </w:style>
  <w:style w:type="character" w:customStyle="1" w:styleId="c11">
    <w:name w:val="c11"/>
    <w:basedOn w:val="a0"/>
    <w:rsid w:val="006C6CF3"/>
  </w:style>
  <w:style w:type="paragraph" w:customStyle="1" w:styleId="c92">
    <w:name w:val="c92"/>
    <w:basedOn w:val="a"/>
    <w:rsid w:val="006C6C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rsid w:val="006C6C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3">
    <w:name w:val="c43"/>
    <w:basedOn w:val="a0"/>
    <w:rsid w:val="006C6CF3"/>
  </w:style>
  <w:style w:type="paragraph" w:customStyle="1" w:styleId="c110">
    <w:name w:val="c110"/>
    <w:basedOn w:val="a"/>
    <w:rsid w:val="006C6C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2">
    <w:name w:val="c72"/>
    <w:basedOn w:val="a"/>
    <w:rsid w:val="006C6C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">
    <w:name w:val="c22"/>
    <w:basedOn w:val="a"/>
    <w:rsid w:val="006C6C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C6CF3"/>
  </w:style>
  <w:style w:type="paragraph" w:customStyle="1" w:styleId="c98">
    <w:name w:val="c98"/>
    <w:basedOn w:val="a"/>
    <w:rsid w:val="006C6C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9">
    <w:name w:val="c109"/>
    <w:basedOn w:val="a0"/>
    <w:rsid w:val="006C6CF3"/>
  </w:style>
  <w:style w:type="character" w:customStyle="1" w:styleId="c51">
    <w:name w:val="c51"/>
    <w:basedOn w:val="a0"/>
    <w:rsid w:val="006C6CF3"/>
  </w:style>
  <w:style w:type="paragraph" w:customStyle="1" w:styleId="c130">
    <w:name w:val="c130"/>
    <w:basedOn w:val="a"/>
    <w:rsid w:val="006C6C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6C6CF3"/>
    <w:pPr>
      <w:ind w:left="720"/>
      <w:contextualSpacing/>
    </w:pPr>
  </w:style>
  <w:style w:type="paragraph" w:customStyle="1" w:styleId="c4">
    <w:name w:val="c4"/>
    <w:basedOn w:val="a"/>
    <w:rsid w:val="006C6C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6C6CF3"/>
  </w:style>
  <w:style w:type="paragraph" w:customStyle="1" w:styleId="c86">
    <w:name w:val="c86"/>
    <w:basedOn w:val="a"/>
    <w:rsid w:val="006C6C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6C6C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6C6C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6">
    <w:name w:val="c16"/>
    <w:basedOn w:val="a"/>
    <w:rsid w:val="006C6C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6C6CF3"/>
  </w:style>
  <w:style w:type="character" w:customStyle="1" w:styleId="c11">
    <w:name w:val="c11"/>
    <w:basedOn w:val="a0"/>
    <w:rsid w:val="006C6CF3"/>
  </w:style>
  <w:style w:type="paragraph" w:customStyle="1" w:styleId="c92">
    <w:name w:val="c92"/>
    <w:basedOn w:val="a"/>
    <w:rsid w:val="006C6C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rsid w:val="006C6C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3">
    <w:name w:val="c43"/>
    <w:basedOn w:val="a0"/>
    <w:rsid w:val="006C6CF3"/>
  </w:style>
  <w:style w:type="paragraph" w:customStyle="1" w:styleId="c110">
    <w:name w:val="c110"/>
    <w:basedOn w:val="a"/>
    <w:rsid w:val="006C6C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2">
    <w:name w:val="c72"/>
    <w:basedOn w:val="a"/>
    <w:rsid w:val="006C6C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">
    <w:name w:val="c22"/>
    <w:basedOn w:val="a"/>
    <w:rsid w:val="006C6C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C6CF3"/>
  </w:style>
  <w:style w:type="paragraph" w:customStyle="1" w:styleId="c98">
    <w:name w:val="c98"/>
    <w:basedOn w:val="a"/>
    <w:rsid w:val="006C6C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9">
    <w:name w:val="c109"/>
    <w:basedOn w:val="a0"/>
    <w:rsid w:val="006C6CF3"/>
  </w:style>
  <w:style w:type="character" w:customStyle="1" w:styleId="c51">
    <w:name w:val="c51"/>
    <w:basedOn w:val="a0"/>
    <w:rsid w:val="006C6CF3"/>
  </w:style>
  <w:style w:type="paragraph" w:customStyle="1" w:styleId="c130">
    <w:name w:val="c130"/>
    <w:basedOn w:val="a"/>
    <w:rsid w:val="006C6C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6C6CF3"/>
    <w:pPr>
      <w:ind w:left="720"/>
      <w:contextualSpacing/>
    </w:pPr>
  </w:style>
  <w:style w:type="paragraph" w:customStyle="1" w:styleId="c4">
    <w:name w:val="c4"/>
    <w:basedOn w:val="a"/>
    <w:rsid w:val="006C6C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6C6CF3"/>
  </w:style>
  <w:style w:type="paragraph" w:customStyle="1" w:styleId="c86">
    <w:name w:val="c86"/>
    <w:basedOn w:val="a"/>
    <w:rsid w:val="006C6C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6C6C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6C6C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4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3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4</Pages>
  <Words>1620</Words>
  <Characters>9240</Characters>
  <Application>Microsoft Office Word</Application>
  <DocSecurity>0</DocSecurity>
  <Lines>77</Lines>
  <Paragraphs>21</Paragraphs>
  <ScaleCrop>false</ScaleCrop>
  <Company>Pабота</Company>
  <LinksUpToDate>false</LinksUpToDate>
  <CharactersWithSpaces>10839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Aдминистратор</dc:creator>
  <cp:keywords/>
  <dc:description/>
  <cp:lastModifiedBy>Alex</cp:lastModifiedBy>
  <cp:revision>6</cp:revision>
  <dcterms:created xsi:type="dcterms:W3CDTF">2019-10-31T10:27:00Z</dcterms:created>
  <dcterms:modified xsi:type="dcterms:W3CDTF">2019-12-05T18:34:00Z</dcterms:modified>
</cp:coreProperties>
</file>