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BD24D8">
        <w:rPr>
          <w:b/>
          <w:sz w:val="28"/>
          <w:szCs w:val="28"/>
        </w:rPr>
        <w:t>го предмета «Обществознание» 6</w:t>
      </w:r>
      <w:r w:rsidR="00B6746C">
        <w:rPr>
          <w:b/>
          <w:sz w:val="28"/>
          <w:szCs w:val="28"/>
        </w:rPr>
        <w:t>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BD24D8">
        <w:rPr>
          <w:sz w:val="24"/>
          <w:szCs w:val="24"/>
        </w:rPr>
        <w:t>е программы по обществознанию</w:t>
      </w:r>
      <w:r w:rsidR="009A02A3">
        <w:rPr>
          <w:sz w:val="24"/>
          <w:szCs w:val="24"/>
        </w:rPr>
        <w:t xml:space="preserve"> </w:t>
      </w:r>
      <w:r w:rsidR="00BD24D8">
        <w:rPr>
          <w:sz w:val="24"/>
          <w:szCs w:val="24"/>
        </w:rPr>
        <w:t>для 6</w:t>
      </w:r>
      <w:r w:rsidR="00AE1087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381E08" w:rsidRPr="00381E08" w:rsidRDefault="00381E08" w:rsidP="00381E08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r>
        <w:rPr>
          <w:color w:val="auto"/>
        </w:rPr>
        <w:tab/>
      </w:r>
      <w:bookmarkStart w:id="0" w:name="_GoBack"/>
      <w:bookmarkEnd w:id="0"/>
      <w:r>
        <w:rPr>
          <w:color w:val="auto"/>
        </w:rPr>
        <w:t xml:space="preserve">Разработаны на основе нормативных документов: Федеральный закон РФ № 273-ФЗ от 29.12.2012г."Об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B6746C">
      <w:pPr>
        <w:pStyle w:val="2"/>
      </w:pPr>
      <w:r>
        <w:t>Цели и задачи обучения</w:t>
      </w:r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1" w:name="sub_20221"/>
      <w:r w:rsidRPr="00526384">
        <w:rPr>
          <w:sz w:val="24"/>
          <w:szCs w:val="24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</w:t>
      </w:r>
      <w:hyperlink r:id="rId7" w:history="1">
        <w:r w:rsidRPr="00526384">
          <w:rPr>
            <w:sz w:val="24"/>
            <w:szCs w:val="24"/>
          </w:rPr>
          <w:t>Конституции</w:t>
        </w:r>
      </w:hyperlink>
      <w:r w:rsidRPr="00526384">
        <w:rPr>
          <w:sz w:val="24"/>
          <w:szCs w:val="24"/>
        </w:rPr>
        <w:t xml:space="preserve"> Российской Федерации;</w:t>
      </w:r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2" w:name="sub_20222"/>
      <w:bookmarkEnd w:id="1"/>
      <w:r w:rsidRPr="00526384">
        <w:rPr>
          <w:sz w:val="24"/>
          <w:szCs w:val="24"/>
        </w:rPr>
        <w:t>2) понимание основных принципов жизни общества, основ современных научных теорий общественного развития;</w:t>
      </w:r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3" w:name="sub_20223"/>
      <w:bookmarkEnd w:id="2"/>
      <w:r w:rsidRPr="00526384">
        <w:rPr>
          <w:sz w:val="24"/>
          <w:szCs w:val="24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4" w:name="sub_20224"/>
      <w:bookmarkEnd w:id="3"/>
      <w:proofErr w:type="gramStart"/>
      <w:r w:rsidRPr="00526384">
        <w:rPr>
          <w:sz w:val="24"/>
          <w:szCs w:val="24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5" w:name="sub_20225"/>
      <w:bookmarkEnd w:id="4"/>
      <w:r w:rsidRPr="00526384">
        <w:rPr>
          <w:sz w:val="24"/>
          <w:szCs w:val="24"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BD24D8" w:rsidRPr="00526384" w:rsidRDefault="00BD24D8" w:rsidP="00BD24D8">
      <w:pPr>
        <w:jc w:val="both"/>
        <w:rPr>
          <w:sz w:val="24"/>
          <w:szCs w:val="24"/>
        </w:rPr>
      </w:pPr>
      <w:bookmarkStart w:id="6" w:name="sub_20226"/>
      <w:bookmarkEnd w:id="5"/>
      <w:r w:rsidRPr="00526384">
        <w:rPr>
          <w:sz w:val="24"/>
          <w:szCs w:val="24"/>
        </w:rPr>
        <w:t>6) развитие социального кругозора и формирование познавательного интереса к изучению общественных дисциплин.</w:t>
      </w:r>
    </w:p>
    <w:bookmarkEnd w:id="6"/>
    <w:p w:rsidR="005926B7" w:rsidRDefault="005926B7" w:rsidP="00BD24D8">
      <w:pPr>
        <w:pStyle w:val="a3"/>
        <w:ind w:left="0" w:right="110" w:firstLine="0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9A02A3">
        <w:t>, рассказ по карте, пересказ, контрольные и практические работы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9A02A3" w:rsidRDefault="00687DB4" w:rsidP="00BD24D8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/>
        </w:rPr>
        <w:t xml:space="preserve">Количество часов: </w:t>
      </w:r>
      <w:r w:rsidR="00BD24D8">
        <w:rPr>
          <w:b/>
        </w:rPr>
        <w:t xml:space="preserve">: </w:t>
      </w:r>
      <w:r w:rsidR="00BD24D8" w:rsidRPr="00A12E8D">
        <w:t>6-8 классы 1 час в неделю, всего 35 часов в каждом классе; в 9 классе- 1 час в неделю, всего 34 часа.</w:t>
      </w:r>
    </w:p>
    <w:p w:rsidR="00BD24D8" w:rsidRPr="00373D2E" w:rsidRDefault="00687DB4" w:rsidP="00BD24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Планирование составлен</w:t>
      </w:r>
      <w:r w:rsidR="005C404E">
        <w:rPr>
          <w:b/>
          <w:sz w:val="24"/>
          <w:szCs w:val="24"/>
        </w:rPr>
        <w:t>о</w:t>
      </w:r>
      <w:r w:rsidR="00BD24D8">
        <w:rPr>
          <w:b/>
          <w:sz w:val="24"/>
          <w:szCs w:val="24"/>
        </w:rPr>
        <w:t xml:space="preserve"> </w:t>
      </w:r>
      <w:r w:rsidR="005C404E" w:rsidRPr="00CF2CB4">
        <w:rPr>
          <w:sz w:val="24"/>
          <w:szCs w:val="24"/>
        </w:rPr>
        <w:t xml:space="preserve">на </w:t>
      </w:r>
      <w:r w:rsidR="00BD24D8">
        <w:rPr>
          <w:sz w:val="24"/>
          <w:szCs w:val="24"/>
        </w:rPr>
        <w:t xml:space="preserve">основе </w:t>
      </w:r>
      <w:r w:rsidR="00BD24D8">
        <w:rPr>
          <w:b/>
          <w:sz w:val="24"/>
          <w:szCs w:val="24"/>
        </w:rPr>
        <w:t xml:space="preserve">авторских программ в 5 классе </w:t>
      </w:r>
      <w:r w:rsidR="00BD24D8" w:rsidRPr="00373D2E">
        <w:rPr>
          <w:b/>
          <w:sz w:val="24"/>
          <w:szCs w:val="24"/>
        </w:rPr>
        <w:t xml:space="preserve">- </w:t>
      </w:r>
      <w:r w:rsidR="00BD24D8" w:rsidRPr="00373D2E">
        <w:rPr>
          <w:color w:val="000000"/>
          <w:sz w:val="24"/>
          <w:szCs w:val="24"/>
        </w:rPr>
        <w:t>Михайловский Ф.А. Всеобщая история. История Древнего мира</w:t>
      </w:r>
      <w:r w:rsidR="00BD24D8" w:rsidRPr="00373D2E">
        <w:rPr>
          <w:b/>
          <w:sz w:val="24"/>
          <w:szCs w:val="24"/>
        </w:rPr>
        <w:t xml:space="preserve"> ; 6 клас</w:t>
      </w:r>
      <w:proofErr w:type="gramStart"/>
      <w:r w:rsidR="00BD24D8" w:rsidRPr="00373D2E">
        <w:rPr>
          <w:b/>
          <w:sz w:val="24"/>
          <w:szCs w:val="24"/>
        </w:rPr>
        <w:t>с-</w:t>
      </w:r>
      <w:proofErr w:type="gramEnd"/>
      <w:r w:rsidR="00BD24D8" w:rsidRPr="00373D2E">
        <w:rPr>
          <w:b/>
          <w:sz w:val="24"/>
          <w:szCs w:val="24"/>
        </w:rPr>
        <w:t xml:space="preserve"> </w:t>
      </w:r>
      <w:proofErr w:type="spellStart"/>
      <w:r w:rsidR="00BD24D8" w:rsidRPr="00373D2E">
        <w:rPr>
          <w:color w:val="000000"/>
          <w:sz w:val="24"/>
          <w:szCs w:val="24"/>
        </w:rPr>
        <w:t>Агибалова</w:t>
      </w:r>
      <w:proofErr w:type="spellEnd"/>
      <w:r w:rsidR="00BD24D8" w:rsidRPr="00373D2E">
        <w:rPr>
          <w:color w:val="000000"/>
          <w:sz w:val="24"/>
          <w:szCs w:val="24"/>
        </w:rPr>
        <w:t xml:space="preserve"> Е. </w:t>
      </w:r>
      <w:proofErr w:type="spellStart"/>
      <w:r w:rsidR="00BD24D8" w:rsidRPr="00373D2E">
        <w:rPr>
          <w:color w:val="000000"/>
          <w:sz w:val="24"/>
          <w:szCs w:val="24"/>
        </w:rPr>
        <w:t>В.Донской</w:t>
      </w:r>
      <w:proofErr w:type="spellEnd"/>
      <w:r w:rsidR="00BD24D8" w:rsidRPr="00373D2E">
        <w:rPr>
          <w:color w:val="000000"/>
          <w:sz w:val="24"/>
          <w:szCs w:val="24"/>
        </w:rPr>
        <w:t xml:space="preserve"> Г. Н. История Средних веков</w:t>
      </w:r>
      <w:r w:rsidR="00BD24D8" w:rsidRPr="00373D2E">
        <w:rPr>
          <w:b/>
          <w:sz w:val="24"/>
          <w:szCs w:val="24"/>
        </w:rPr>
        <w:t xml:space="preserve"> в 7-9 классах - </w:t>
      </w:r>
      <w:proofErr w:type="spellStart"/>
      <w:r w:rsidR="00BD24D8" w:rsidRPr="00373D2E">
        <w:rPr>
          <w:sz w:val="24"/>
          <w:szCs w:val="24"/>
        </w:rPr>
        <w:t>Ведюшкин</w:t>
      </w:r>
      <w:proofErr w:type="spellEnd"/>
      <w:r w:rsidR="00BD24D8" w:rsidRPr="00373D2E">
        <w:rPr>
          <w:sz w:val="24"/>
          <w:szCs w:val="24"/>
        </w:rPr>
        <w:t xml:space="preserve"> В.А., </w:t>
      </w:r>
      <w:proofErr w:type="spellStart"/>
      <w:r w:rsidR="00BD24D8" w:rsidRPr="00373D2E">
        <w:rPr>
          <w:sz w:val="24"/>
          <w:szCs w:val="24"/>
        </w:rPr>
        <w:t>Бурин</w:t>
      </w:r>
      <w:proofErr w:type="spellEnd"/>
      <w:r w:rsidR="00BD24D8" w:rsidRPr="00373D2E">
        <w:rPr>
          <w:sz w:val="24"/>
          <w:szCs w:val="24"/>
        </w:rPr>
        <w:t xml:space="preserve"> С.Н. Всеобщая История. История Нового времени;</w:t>
      </w:r>
      <w:r w:rsidR="00BD24D8" w:rsidRPr="00373D2E">
        <w:rPr>
          <w:color w:val="000000"/>
          <w:sz w:val="24"/>
          <w:szCs w:val="24"/>
        </w:rPr>
        <w:t xml:space="preserve"> Шубин А.В. Всеобщая история. Новейшая история; Андреев И.Л., Фёдоров И.Н. История России с древнейших времен до XVI века; Андреев И.Л., Ляшенко Л.М. История России конец XVII- </w:t>
      </w:r>
      <w:proofErr w:type="gramStart"/>
      <w:r w:rsidR="00BD24D8" w:rsidRPr="00373D2E">
        <w:rPr>
          <w:color w:val="000000"/>
          <w:sz w:val="24"/>
          <w:szCs w:val="24"/>
        </w:rPr>
        <w:t>Х</w:t>
      </w:r>
      <w:proofErr w:type="gramEnd"/>
      <w:r w:rsidR="00BD24D8" w:rsidRPr="00373D2E">
        <w:rPr>
          <w:color w:val="000000"/>
          <w:sz w:val="24"/>
          <w:szCs w:val="24"/>
        </w:rPr>
        <w:t>VIII век; Ляшенко Л.М., Волобуев О.В., Симонова Е.В. История России XIX - начало XX века</w:t>
      </w:r>
    </w:p>
    <w:p w:rsidR="00687DB4" w:rsidRDefault="00687DB4" w:rsidP="009A02A3">
      <w:pPr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6841"/>
        <w:gridCol w:w="1056"/>
        <w:gridCol w:w="2683"/>
      </w:tblGrid>
      <w:tr w:rsidR="00BD24D8" w:rsidRPr="00413B08" w:rsidTr="00BD24D8">
        <w:trPr>
          <w:trHeight w:val="285"/>
        </w:trPr>
        <w:tc>
          <w:tcPr>
            <w:tcW w:w="6841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Боголюбов Л.Н., Виноградова Н.Ф., Городецкая Н.И. Обществознание</w:t>
            </w:r>
          </w:p>
        </w:tc>
        <w:tc>
          <w:tcPr>
            <w:tcW w:w="1056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83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  <w:tr w:rsidR="00BD24D8" w:rsidRPr="00413B08" w:rsidTr="00BD24D8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Боголюбов Л.Н., Виноградова Н.Ф., Городецкая Н.И. Обществознание</w:t>
            </w:r>
          </w:p>
        </w:tc>
        <w:tc>
          <w:tcPr>
            <w:tcW w:w="1056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83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  <w:tr w:rsidR="00BD24D8" w:rsidRPr="00413B08" w:rsidTr="00BD24D8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Боголюбов Л.Н., Виноградова Н.Ф., Городецкая Н.И. Обществознание</w:t>
            </w:r>
          </w:p>
        </w:tc>
        <w:tc>
          <w:tcPr>
            <w:tcW w:w="1056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83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  <w:tr w:rsidR="00BD24D8" w:rsidRPr="00413B08" w:rsidTr="00BD24D8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Боголюбов Л.Н., Виноградова Н.Ф., Городецкая Н.И. Обществознание</w:t>
            </w:r>
          </w:p>
        </w:tc>
        <w:tc>
          <w:tcPr>
            <w:tcW w:w="1056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83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  <w:tr w:rsidR="00BD24D8" w:rsidRPr="00413B08" w:rsidTr="00BD24D8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lastRenderedPageBreak/>
              <w:t>Боголюбов Л.Н., Виноградова Н.Ф., Городецкая Н.И. Обществознание</w:t>
            </w:r>
          </w:p>
        </w:tc>
        <w:tc>
          <w:tcPr>
            <w:tcW w:w="1056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83" w:type="dxa"/>
            <w:shd w:val="clear" w:color="auto" w:fill="auto"/>
            <w:hideMark/>
          </w:tcPr>
          <w:p w:rsidR="00BD24D8" w:rsidRPr="00413B08" w:rsidRDefault="00BD24D8" w:rsidP="00C21E47">
            <w:pPr>
              <w:jc w:val="center"/>
              <w:rPr>
                <w:color w:val="000000"/>
                <w:sz w:val="24"/>
                <w:szCs w:val="24"/>
              </w:rPr>
            </w:pPr>
            <w:r w:rsidRPr="00413B08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</w:tbl>
    <w:p w:rsidR="009A02A3" w:rsidRDefault="009A02A3" w:rsidP="009A02A3">
      <w:pPr>
        <w:contextualSpacing/>
        <w:jc w:val="both"/>
        <w:rPr>
          <w:color w:val="000000"/>
          <w:sz w:val="24"/>
          <w:szCs w:val="24"/>
        </w:rPr>
      </w:pPr>
    </w:p>
    <w:p w:rsidR="00BD24D8" w:rsidRPr="00754B88" w:rsidRDefault="00BD24D8" w:rsidP="009A02A3">
      <w:pPr>
        <w:contextualSpacing/>
        <w:jc w:val="both"/>
        <w:rPr>
          <w:sz w:val="23"/>
          <w:szCs w:val="23"/>
        </w:rPr>
      </w:pPr>
    </w:p>
    <w:sectPr w:rsidR="00BD24D8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381E08"/>
    <w:rsid w:val="004310E7"/>
    <w:rsid w:val="004848AC"/>
    <w:rsid w:val="005926B7"/>
    <w:rsid w:val="005C404E"/>
    <w:rsid w:val="00687DB4"/>
    <w:rsid w:val="00754B88"/>
    <w:rsid w:val="008A008A"/>
    <w:rsid w:val="008B0178"/>
    <w:rsid w:val="008D1D79"/>
    <w:rsid w:val="00974BA1"/>
    <w:rsid w:val="009A02A3"/>
    <w:rsid w:val="00A05374"/>
    <w:rsid w:val="00A153CB"/>
    <w:rsid w:val="00AD29FF"/>
    <w:rsid w:val="00AE1087"/>
    <w:rsid w:val="00B6746C"/>
    <w:rsid w:val="00BD24D8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000300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7032E-307B-442B-835C-C6674C8F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